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7ADC" w14:textId="77777777" w:rsidR="00403C27" w:rsidRPr="006232E9" w:rsidRDefault="00403C27" w:rsidP="00403C27">
      <w:pPr>
        <w:rPr>
          <w:rFonts w:asciiTheme="minorHAnsi" w:hAnsiTheme="minorHAnsi" w:cstheme="minorHAnsi"/>
          <w:sz w:val="22"/>
          <w:szCs w:val="22"/>
          <w:lang w:val="nb-NO"/>
        </w:rPr>
      </w:pPr>
    </w:p>
    <w:p w14:paraId="30961B12" w14:textId="77777777" w:rsidR="00403C27" w:rsidRPr="006232E9" w:rsidRDefault="00403C27" w:rsidP="00403C27">
      <w:pPr>
        <w:rPr>
          <w:rFonts w:asciiTheme="minorHAnsi" w:hAnsiTheme="minorHAnsi" w:cstheme="minorHAnsi"/>
          <w:sz w:val="22"/>
          <w:szCs w:val="22"/>
          <w:lang w:val="nb-NO"/>
        </w:rPr>
      </w:pPr>
    </w:p>
    <w:p w14:paraId="09995084" w14:textId="197F9F28" w:rsidR="00403C27" w:rsidRPr="00117B72" w:rsidRDefault="00403C27" w:rsidP="00403C27">
      <w:pPr>
        <w:rPr>
          <w:rFonts w:asciiTheme="minorHAnsi" w:hAnsiTheme="minorHAnsi" w:cstheme="minorHAnsi"/>
          <w:sz w:val="24"/>
          <w:szCs w:val="24"/>
          <w:lang w:val="nb-NO"/>
        </w:rPr>
      </w:pPr>
      <w:r w:rsidRPr="006232E9">
        <w:rPr>
          <w:rFonts w:asciiTheme="minorHAnsi" w:hAnsiTheme="minorHAnsi" w:cstheme="minorHAnsi"/>
          <w:sz w:val="22"/>
          <w:szCs w:val="22"/>
          <w:lang w:val="nb-NO"/>
        </w:rPr>
        <w:tab/>
      </w:r>
      <w:r w:rsidRPr="006232E9">
        <w:rPr>
          <w:rFonts w:asciiTheme="minorHAnsi" w:hAnsiTheme="minorHAnsi" w:cstheme="minorHAnsi"/>
          <w:sz w:val="22"/>
          <w:szCs w:val="22"/>
          <w:lang w:val="nb-NO"/>
        </w:rPr>
        <w:tab/>
      </w:r>
      <w:r w:rsidRPr="006232E9">
        <w:rPr>
          <w:rFonts w:asciiTheme="minorHAnsi" w:hAnsiTheme="minorHAnsi" w:cstheme="minorHAnsi"/>
          <w:sz w:val="22"/>
          <w:szCs w:val="22"/>
          <w:lang w:val="nb-NO"/>
        </w:rPr>
        <w:tab/>
      </w:r>
      <w:r w:rsidRPr="006232E9">
        <w:rPr>
          <w:rFonts w:asciiTheme="minorHAnsi" w:hAnsiTheme="minorHAnsi" w:cstheme="minorHAnsi"/>
          <w:sz w:val="22"/>
          <w:szCs w:val="22"/>
          <w:lang w:val="nb-NO"/>
        </w:rPr>
        <w:tab/>
      </w:r>
      <w:r w:rsidRPr="006232E9">
        <w:rPr>
          <w:rFonts w:asciiTheme="minorHAnsi" w:hAnsiTheme="minorHAnsi" w:cstheme="minorHAnsi"/>
          <w:sz w:val="22"/>
          <w:szCs w:val="22"/>
          <w:lang w:val="nb-NO"/>
        </w:rPr>
        <w:tab/>
      </w:r>
      <w:r w:rsidRPr="006232E9">
        <w:rPr>
          <w:rFonts w:asciiTheme="minorHAnsi" w:hAnsiTheme="minorHAnsi" w:cstheme="minorHAnsi"/>
          <w:sz w:val="22"/>
          <w:szCs w:val="22"/>
          <w:lang w:val="nb-NO"/>
        </w:rPr>
        <w:tab/>
      </w:r>
      <w:r w:rsidRPr="006232E9">
        <w:rPr>
          <w:rFonts w:asciiTheme="minorHAnsi" w:hAnsiTheme="minorHAnsi" w:cstheme="minorHAnsi"/>
          <w:sz w:val="22"/>
          <w:szCs w:val="22"/>
          <w:lang w:val="nb-NO"/>
        </w:rPr>
        <w:tab/>
      </w:r>
      <w:r w:rsidRPr="006232E9">
        <w:rPr>
          <w:rFonts w:asciiTheme="minorHAnsi" w:hAnsiTheme="minorHAnsi" w:cstheme="minorHAnsi"/>
          <w:sz w:val="22"/>
          <w:szCs w:val="22"/>
          <w:lang w:val="nb-NO"/>
        </w:rPr>
        <w:tab/>
      </w:r>
      <w:r w:rsidR="00CA1319" w:rsidRPr="006232E9">
        <w:rPr>
          <w:rFonts w:asciiTheme="minorHAnsi" w:hAnsiTheme="minorHAnsi" w:cstheme="minorHAnsi"/>
          <w:sz w:val="22"/>
          <w:szCs w:val="22"/>
          <w:lang w:val="nb-NO"/>
        </w:rPr>
        <w:tab/>
      </w:r>
      <w:r w:rsidRPr="00117B72">
        <w:rPr>
          <w:rFonts w:asciiTheme="minorHAnsi" w:hAnsiTheme="minorHAnsi" w:cstheme="minorHAnsi"/>
          <w:sz w:val="24"/>
          <w:szCs w:val="24"/>
          <w:lang w:val="nb-NO"/>
        </w:rPr>
        <w:tab/>
      </w:r>
      <w:r w:rsidR="00C75FFF">
        <w:rPr>
          <w:rFonts w:asciiTheme="minorHAnsi" w:hAnsiTheme="minorHAnsi" w:cstheme="minorHAnsi"/>
          <w:sz w:val="24"/>
          <w:szCs w:val="24"/>
          <w:lang w:val="nb-NO"/>
        </w:rPr>
        <w:t>05</w:t>
      </w:r>
      <w:r w:rsidR="00E977C6" w:rsidRPr="00117B72">
        <w:rPr>
          <w:rFonts w:asciiTheme="minorHAnsi" w:hAnsiTheme="minorHAnsi" w:cstheme="minorHAnsi"/>
          <w:sz w:val="24"/>
          <w:szCs w:val="24"/>
          <w:lang w:val="nb-NO"/>
        </w:rPr>
        <w:t>.10. 202</w:t>
      </w:r>
      <w:r w:rsidR="00C75FFF">
        <w:rPr>
          <w:rFonts w:asciiTheme="minorHAnsi" w:hAnsiTheme="minorHAnsi" w:cstheme="minorHAnsi"/>
          <w:sz w:val="24"/>
          <w:szCs w:val="24"/>
          <w:lang w:val="nb-NO"/>
        </w:rPr>
        <w:t>2</w:t>
      </w:r>
    </w:p>
    <w:p w14:paraId="59B29CA9" w14:textId="77777777" w:rsidR="00A77C97" w:rsidRPr="00117B72" w:rsidRDefault="00A77C97" w:rsidP="00403C27">
      <w:pPr>
        <w:rPr>
          <w:rFonts w:asciiTheme="minorHAnsi" w:hAnsiTheme="minorHAnsi" w:cstheme="minorHAnsi"/>
          <w:sz w:val="24"/>
          <w:szCs w:val="24"/>
          <w:lang w:val="nb-NO"/>
        </w:rPr>
      </w:pPr>
    </w:p>
    <w:p w14:paraId="3CE90AEE" w14:textId="304F47E0" w:rsidR="002D3152" w:rsidRDefault="00CA1319" w:rsidP="00403C27">
      <w:pPr>
        <w:rPr>
          <w:rFonts w:asciiTheme="minorHAnsi" w:hAnsiTheme="minorHAnsi" w:cstheme="minorHAnsi"/>
          <w:sz w:val="24"/>
          <w:szCs w:val="24"/>
          <w:lang w:val="nb-NO"/>
        </w:rPr>
      </w:pPr>
      <w:r w:rsidRPr="00117B72">
        <w:rPr>
          <w:rFonts w:asciiTheme="minorHAnsi" w:hAnsiTheme="minorHAnsi" w:cstheme="minorHAnsi"/>
          <w:sz w:val="24"/>
          <w:szCs w:val="24"/>
          <w:lang w:val="nb-NO"/>
        </w:rPr>
        <w:t>Til</w:t>
      </w:r>
      <w:r w:rsidR="00320494">
        <w:rPr>
          <w:rFonts w:asciiTheme="minorHAnsi" w:hAnsiTheme="minorHAnsi" w:cstheme="minorHAnsi"/>
          <w:sz w:val="24"/>
          <w:szCs w:val="24"/>
          <w:lang w:val="nb-NO"/>
        </w:rPr>
        <w:t xml:space="preserve"> </w:t>
      </w:r>
      <w:r w:rsidRPr="00117B72">
        <w:rPr>
          <w:rFonts w:asciiTheme="minorHAnsi" w:hAnsiTheme="minorHAnsi" w:cstheme="minorHAnsi"/>
          <w:sz w:val="24"/>
          <w:szCs w:val="24"/>
          <w:lang w:val="nb-NO"/>
        </w:rPr>
        <w:t>Rovviltnemnd 4 og 5</w:t>
      </w:r>
      <w:r w:rsidR="002D3152">
        <w:rPr>
          <w:rFonts w:asciiTheme="minorHAnsi" w:hAnsiTheme="minorHAnsi" w:cstheme="minorHAnsi"/>
          <w:sz w:val="24"/>
          <w:szCs w:val="24"/>
          <w:lang w:val="nb-NO"/>
        </w:rPr>
        <w:t xml:space="preserve"> (</w:t>
      </w:r>
      <w:hyperlink r:id="rId7" w:history="1">
        <w:r w:rsidR="002D3152" w:rsidRPr="00A76DC3">
          <w:rPr>
            <w:rStyle w:val="Hyperkobling"/>
            <w:rFonts w:asciiTheme="minorHAnsi" w:hAnsiTheme="minorHAnsi" w:cstheme="minorHAnsi"/>
            <w:sz w:val="24"/>
            <w:szCs w:val="24"/>
            <w:lang w:val="nb-NO"/>
          </w:rPr>
          <w:t>sfovpost@statsforvalteren.no</w:t>
        </w:r>
      </w:hyperlink>
      <w:r w:rsidR="002D3152">
        <w:rPr>
          <w:rFonts w:asciiTheme="minorHAnsi" w:hAnsiTheme="minorHAnsi" w:cstheme="minorHAnsi"/>
          <w:sz w:val="24"/>
          <w:szCs w:val="24"/>
          <w:lang w:val="nb-NO"/>
        </w:rPr>
        <w:t xml:space="preserve">; </w:t>
      </w:r>
      <w:hyperlink r:id="rId8" w:history="1">
        <w:r w:rsidR="002D3152" w:rsidRPr="00A76DC3">
          <w:rPr>
            <w:rStyle w:val="Hyperkobling"/>
            <w:rFonts w:asciiTheme="minorHAnsi" w:hAnsiTheme="minorHAnsi" w:cstheme="minorHAnsi"/>
            <w:sz w:val="24"/>
            <w:szCs w:val="24"/>
            <w:lang w:val="nb-NO"/>
          </w:rPr>
          <w:t>liser@viken.no</w:t>
        </w:r>
      </w:hyperlink>
      <w:r w:rsidR="002D3152">
        <w:rPr>
          <w:rFonts w:asciiTheme="minorHAnsi" w:hAnsiTheme="minorHAnsi" w:cstheme="minorHAnsi"/>
          <w:sz w:val="24"/>
          <w:szCs w:val="24"/>
          <w:lang w:val="nb-NO"/>
        </w:rPr>
        <w:t xml:space="preserve">; </w:t>
      </w:r>
      <w:hyperlink r:id="rId9" w:history="1">
        <w:r w:rsidR="002D3152" w:rsidRPr="00A76DC3">
          <w:rPr>
            <w:rStyle w:val="Hyperkobling"/>
            <w:rFonts w:asciiTheme="minorHAnsi" w:hAnsiTheme="minorHAnsi" w:cstheme="minorHAnsi"/>
            <w:sz w:val="24"/>
            <w:szCs w:val="24"/>
            <w:lang w:val="nb-NO"/>
          </w:rPr>
          <w:t>sfinpost@statsforvalteren.no</w:t>
        </w:r>
      </w:hyperlink>
      <w:r w:rsidR="002D3152">
        <w:rPr>
          <w:rFonts w:asciiTheme="minorHAnsi" w:hAnsiTheme="minorHAnsi" w:cstheme="minorHAnsi"/>
          <w:sz w:val="24"/>
          <w:szCs w:val="24"/>
          <w:lang w:val="nb-NO"/>
        </w:rPr>
        <w:t xml:space="preserve">; </w:t>
      </w:r>
      <w:hyperlink r:id="rId10" w:history="1">
        <w:r w:rsidR="002D3152" w:rsidRPr="00A76DC3">
          <w:rPr>
            <w:rStyle w:val="Hyperkobling"/>
            <w:rFonts w:asciiTheme="minorHAnsi" w:hAnsiTheme="minorHAnsi" w:cstheme="minorHAnsi"/>
            <w:sz w:val="24"/>
            <w:szCs w:val="24"/>
            <w:lang w:val="nb-NO"/>
          </w:rPr>
          <w:t>stein.tronsmoen@innlandetfylke.no</w:t>
        </w:r>
      </w:hyperlink>
      <w:r w:rsidR="002D3152">
        <w:rPr>
          <w:rFonts w:asciiTheme="minorHAnsi" w:hAnsiTheme="minorHAnsi" w:cstheme="minorHAnsi"/>
          <w:sz w:val="24"/>
          <w:szCs w:val="24"/>
          <w:lang w:val="nb-NO"/>
        </w:rPr>
        <w:t xml:space="preserve">)  </w:t>
      </w:r>
    </w:p>
    <w:p w14:paraId="0EB52DBC" w14:textId="05F9C854" w:rsidR="002D3152" w:rsidRDefault="002D3152" w:rsidP="00403C27">
      <w:pPr>
        <w:rPr>
          <w:rFonts w:ascii="Arial" w:hAnsi="Arial" w:cs="Arial"/>
          <w:color w:val="FFFFFF"/>
          <w:shd w:val="clear" w:color="auto" w:fill="00244E"/>
          <w:lang w:val="nb-NO"/>
        </w:rPr>
      </w:pPr>
    </w:p>
    <w:p w14:paraId="5A86E5C7" w14:textId="77777777" w:rsidR="002D3152" w:rsidRPr="002D3152" w:rsidRDefault="002D3152" w:rsidP="00403C27">
      <w:pPr>
        <w:rPr>
          <w:rFonts w:asciiTheme="minorHAnsi" w:hAnsiTheme="minorHAnsi" w:cstheme="minorHAnsi"/>
          <w:sz w:val="24"/>
          <w:szCs w:val="24"/>
          <w:lang w:val="nb-NO"/>
        </w:rPr>
      </w:pPr>
    </w:p>
    <w:p w14:paraId="1DD1F363" w14:textId="3AB9EAF5" w:rsidR="00CA1319" w:rsidRPr="00117B72" w:rsidRDefault="00CA1319" w:rsidP="00403C27">
      <w:pPr>
        <w:rPr>
          <w:rFonts w:asciiTheme="minorHAnsi" w:hAnsiTheme="minorHAnsi" w:cstheme="minorHAnsi"/>
          <w:color w:val="0000FF"/>
          <w:sz w:val="24"/>
          <w:szCs w:val="24"/>
          <w:u w:val="single"/>
          <w:lang w:val="nb-NO"/>
        </w:rPr>
      </w:pPr>
      <w:r w:rsidRPr="00117B72">
        <w:rPr>
          <w:rFonts w:asciiTheme="minorHAnsi" w:hAnsiTheme="minorHAnsi" w:cstheme="minorHAnsi"/>
          <w:sz w:val="24"/>
          <w:szCs w:val="24"/>
          <w:lang w:val="nb-NO"/>
        </w:rPr>
        <w:t xml:space="preserve">Kopi: </w:t>
      </w:r>
      <w:r w:rsidR="00943C53" w:rsidRPr="00117B72">
        <w:rPr>
          <w:rFonts w:asciiTheme="minorHAnsi" w:hAnsiTheme="minorHAnsi" w:cstheme="minorHAnsi"/>
          <w:sz w:val="24"/>
          <w:szCs w:val="24"/>
          <w:lang w:val="nb-NO"/>
        </w:rPr>
        <w:t>(</w:t>
      </w:r>
      <w:hyperlink r:id="rId11" w:history="1">
        <w:r w:rsidR="00943C53" w:rsidRPr="00117B72">
          <w:rPr>
            <w:rStyle w:val="Hyperkobling"/>
            <w:rFonts w:asciiTheme="minorHAnsi" w:hAnsiTheme="minorHAnsi" w:cstheme="minorHAnsi"/>
            <w:sz w:val="24"/>
            <w:szCs w:val="24"/>
            <w:lang w:val="nb-NO"/>
          </w:rPr>
          <w:t>post@miljodir.no</w:t>
        </w:r>
      </w:hyperlink>
      <w:r w:rsidR="00226219" w:rsidRPr="00117B72">
        <w:rPr>
          <w:rStyle w:val="Hyperkobling"/>
          <w:rFonts w:asciiTheme="minorHAnsi" w:hAnsiTheme="minorHAnsi" w:cstheme="minorHAnsi"/>
          <w:sz w:val="24"/>
          <w:szCs w:val="24"/>
          <w:lang w:val="nb-NO"/>
        </w:rPr>
        <w:t xml:space="preserve">; </w:t>
      </w:r>
      <w:hyperlink r:id="rId12" w:history="1">
        <w:r w:rsidR="00943C53" w:rsidRPr="00117B72">
          <w:rPr>
            <w:rStyle w:val="Hyperkobling"/>
            <w:rFonts w:asciiTheme="minorHAnsi" w:hAnsiTheme="minorHAnsi" w:cstheme="minorHAnsi"/>
            <w:sz w:val="24"/>
            <w:szCs w:val="24"/>
            <w:lang w:val="nb-NO"/>
          </w:rPr>
          <w:t>Postmottak@kld.dep.no</w:t>
        </w:r>
      </w:hyperlink>
      <w:r w:rsidR="00943C53" w:rsidRPr="00117B72">
        <w:rPr>
          <w:rStyle w:val="Hyperkobling"/>
          <w:rFonts w:asciiTheme="minorHAnsi" w:hAnsiTheme="minorHAnsi" w:cstheme="minorHAnsi"/>
          <w:sz w:val="24"/>
          <w:szCs w:val="24"/>
          <w:lang w:val="nb-NO"/>
        </w:rPr>
        <w:t>)</w:t>
      </w:r>
    </w:p>
    <w:p w14:paraId="1A72E460" w14:textId="77777777" w:rsidR="00CA1319" w:rsidRPr="00734E59" w:rsidRDefault="00CA1319" w:rsidP="00403C27">
      <w:pPr>
        <w:rPr>
          <w:rFonts w:asciiTheme="minorHAnsi" w:hAnsiTheme="minorHAnsi" w:cstheme="minorHAnsi"/>
          <w:sz w:val="24"/>
          <w:szCs w:val="24"/>
          <w:lang w:val="nb-NO"/>
        </w:rPr>
      </w:pPr>
    </w:p>
    <w:p w14:paraId="4B30682A" w14:textId="77777777" w:rsidR="002D3152" w:rsidRDefault="002D3152" w:rsidP="00CA1319">
      <w:pPr>
        <w:rPr>
          <w:rFonts w:asciiTheme="minorHAnsi" w:hAnsiTheme="minorHAnsi" w:cstheme="minorHAnsi"/>
          <w:b/>
          <w:sz w:val="32"/>
          <w:szCs w:val="32"/>
          <w:lang w:val="nb-NO"/>
        </w:rPr>
      </w:pPr>
    </w:p>
    <w:p w14:paraId="44AFEE52" w14:textId="6C8526DA" w:rsidR="00403C27" w:rsidRDefault="00C06D3E" w:rsidP="00CA1319">
      <w:pPr>
        <w:rPr>
          <w:rFonts w:asciiTheme="minorHAnsi" w:hAnsiTheme="minorHAnsi" w:cstheme="minorHAnsi"/>
          <w:b/>
          <w:sz w:val="32"/>
          <w:szCs w:val="32"/>
          <w:lang w:val="nb-NO"/>
        </w:rPr>
      </w:pPr>
      <w:r w:rsidRPr="00734E59">
        <w:rPr>
          <w:rFonts w:asciiTheme="minorHAnsi" w:hAnsiTheme="minorHAnsi" w:cstheme="minorHAnsi"/>
          <w:b/>
          <w:sz w:val="32"/>
          <w:szCs w:val="32"/>
          <w:lang w:val="nb-NO"/>
        </w:rPr>
        <w:t>Klage på</w:t>
      </w:r>
      <w:r w:rsidR="00403C27" w:rsidRPr="00734E59">
        <w:rPr>
          <w:rFonts w:asciiTheme="minorHAnsi" w:hAnsiTheme="minorHAnsi" w:cstheme="minorHAnsi"/>
          <w:b/>
          <w:sz w:val="32"/>
          <w:szCs w:val="32"/>
          <w:lang w:val="nb-NO"/>
        </w:rPr>
        <w:t xml:space="preserve"> </w:t>
      </w:r>
      <w:r w:rsidRPr="00734E59">
        <w:rPr>
          <w:rFonts w:asciiTheme="minorHAnsi" w:hAnsiTheme="minorHAnsi" w:cstheme="minorHAnsi"/>
          <w:b/>
          <w:sz w:val="32"/>
          <w:szCs w:val="32"/>
          <w:lang w:val="nb-NO"/>
        </w:rPr>
        <w:t>vedtak om lisensjakt på ulv</w:t>
      </w:r>
      <w:r w:rsidR="00226219" w:rsidRPr="00734E59">
        <w:rPr>
          <w:rFonts w:asciiTheme="minorHAnsi" w:hAnsiTheme="minorHAnsi" w:cstheme="minorHAnsi"/>
          <w:b/>
          <w:sz w:val="32"/>
          <w:szCs w:val="32"/>
          <w:lang w:val="nb-NO"/>
        </w:rPr>
        <w:t xml:space="preserve"> </w:t>
      </w:r>
      <w:r w:rsidR="00D20000" w:rsidRPr="00734E59">
        <w:rPr>
          <w:rFonts w:asciiTheme="minorHAnsi" w:hAnsiTheme="minorHAnsi" w:cstheme="minorHAnsi"/>
          <w:b/>
          <w:sz w:val="32"/>
          <w:szCs w:val="32"/>
          <w:lang w:val="nb-NO"/>
        </w:rPr>
        <w:t>i</w:t>
      </w:r>
      <w:r w:rsidRPr="00734E59">
        <w:rPr>
          <w:rFonts w:asciiTheme="minorHAnsi" w:hAnsiTheme="minorHAnsi" w:cstheme="minorHAnsi"/>
          <w:b/>
          <w:sz w:val="32"/>
          <w:szCs w:val="32"/>
          <w:lang w:val="nb-NO"/>
        </w:rPr>
        <w:t xml:space="preserve"> ulvesona</w:t>
      </w:r>
      <w:r w:rsidR="00791134" w:rsidRPr="00734E59">
        <w:rPr>
          <w:rFonts w:asciiTheme="minorHAnsi" w:hAnsiTheme="minorHAnsi" w:cstheme="minorHAnsi"/>
          <w:b/>
          <w:sz w:val="32"/>
          <w:szCs w:val="32"/>
          <w:lang w:val="nb-NO"/>
        </w:rPr>
        <w:t xml:space="preserve"> i region 4 og 5.</w:t>
      </w:r>
    </w:p>
    <w:p w14:paraId="2D134DEE" w14:textId="6E84CB77" w:rsidR="00637CA2" w:rsidRPr="005025D9" w:rsidRDefault="005025D9" w:rsidP="00CA1319">
      <w:pPr>
        <w:rPr>
          <w:rFonts w:asciiTheme="minorHAnsi" w:hAnsiTheme="minorHAnsi" w:cstheme="minorHAnsi"/>
          <w:b/>
          <w:sz w:val="40"/>
          <w:szCs w:val="40"/>
          <w:lang w:val="nb-NO"/>
        </w:rPr>
      </w:pPr>
      <w:r>
        <w:rPr>
          <w:rFonts w:asciiTheme="minorHAnsi" w:hAnsiTheme="minorHAnsi" w:cstheme="minorHAnsi"/>
          <w:b/>
          <w:sz w:val="40"/>
          <w:szCs w:val="40"/>
          <w:lang w:val="nb-NO"/>
        </w:rPr>
        <w:t>Nei</w:t>
      </w:r>
      <w:r w:rsidR="00637CA2" w:rsidRPr="005025D9">
        <w:rPr>
          <w:rFonts w:asciiTheme="minorHAnsi" w:hAnsiTheme="minorHAnsi" w:cstheme="minorHAnsi"/>
          <w:b/>
          <w:sz w:val="40"/>
          <w:szCs w:val="40"/>
          <w:lang w:val="nb-NO"/>
        </w:rPr>
        <w:t xml:space="preserve"> </w:t>
      </w:r>
      <w:r w:rsidR="002D3152">
        <w:rPr>
          <w:rFonts w:asciiTheme="minorHAnsi" w:hAnsiTheme="minorHAnsi" w:cstheme="minorHAnsi"/>
          <w:b/>
          <w:sz w:val="40"/>
          <w:szCs w:val="40"/>
          <w:lang w:val="nb-NO"/>
        </w:rPr>
        <w:t xml:space="preserve">til </w:t>
      </w:r>
      <w:r w:rsidR="00637CA2" w:rsidRPr="005025D9">
        <w:rPr>
          <w:rFonts w:asciiTheme="minorHAnsi" w:hAnsiTheme="minorHAnsi" w:cstheme="minorHAnsi"/>
          <w:b/>
          <w:sz w:val="40"/>
          <w:szCs w:val="40"/>
          <w:lang w:val="nb-NO"/>
        </w:rPr>
        <w:t xml:space="preserve">jakt i ulvesona, </w:t>
      </w:r>
      <w:r w:rsidR="008E0927" w:rsidRPr="005025D9">
        <w:rPr>
          <w:rFonts w:asciiTheme="minorHAnsi" w:hAnsiTheme="minorHAnsi" w:cstheme="minorHAnsi"/>
          <w:b/>
          <w:sz w:val="40"/>
          <w:szCs w:val="40"/>
          <w:lang w:val="nb-NO"/>
        </w:rPr>
        <w:t>u</w:t>
      </w:r>
      <w:r w:rsidR="00637CA2" w:rsidRPr="005025D9">
        <w:rPr>
          <w:rFonts w:asciiTheme="minorHAnsi" w:hAnsiTheme="minorHAnsi" w:cstheme="minorHAnsi"/>
          <w:b/>
          <w:sz w:val="40"/>
          <w:szCs w:val="40"/>
          <w:lang w:val="nb-NO"/>
        </w:rPr>
        <w:t>lvefamiliene må få leve!</w:t>
      </w:r>
    </w:p>
    <w:p w14:paraId="2C56A984" w14:textId="77777777" w:rsidR="00C847C8" w:rsidRPr="00734E59" w:rsidRDefault="00C847C8" w:rsidP="00C847C8">
      <w:pPr>
        <w:rPr>
          <w:rFonts w:asciiTheme="minorHAnsi" w:hAnsiTheme="minorHAnsi" w:cstheme="minorHAnsi"/>
          <w:b/>
          <w:i/>
          <w:sz w:val="24"/>
          <w:szCs w:val="24"/>
          <w:lang w:val="nb-NO"/>
        </w:rPr>
      </w:pPr>
    </w:p>
    <w:p w14:paraId="3E6B5E5F" w14:textId="1E125DA5" w:rsidR="00A932C3" w:rsidRPr="005025D9" w:rsidRDefault="00D001F8" w:rsidP="001700A1">
      <w:pPr>
        <w:rPr>
          <w:rFonts w:asciiTheme="minorHAnsi" w:hAnsiTheme="minorHAnsi" w:cstheme="minorHAnsi"/>
          <w:b/>
          <w:sz w:val="24"/>
          <w:szCs w:val="24"/>
          <w:lang w:val="nb-NO"/>
        </w:rPr>
      </w:pPr>
      <w:r w:rsidRPr="005025D9">
        <w:rPr>
          <w:rFonts w:asciiTheme="minorHAnsi" w:hAnsiTheme="minorHAnsi" w:cstheme="minorHAnsi"/>
          <w:b/>
          <w:sz w:val="24"/>
          <w:szCs w:val="24"/>
          <w:lang w:val="nb-NO"/>
        </w:rPr>
        <w:t xml:space="preserve">Naturvernforbundet viser til </w:t>
      </w:r>
      <w:r w:rsidR="008E0927" w:rsidRPr="005025D9">
        <w:rPr>
          <w:rFonts w:asciiTheme="minorHAnsi" w:hAnsiTheme="minorHAnsi" w:cstheme="minorHAnsi"/>
          <w:b/>
          <w:sz w:val="24"/>
          <w:szCs w:val="24"/>
          <w:lang w:val="nb-NO"/>
        </w:rPr>
        <w:t xml:space="preserve">nemnd 4 og 5 sitt vedtak </w:t>
      </w:r>
      <w:r w:rsidR="00A932C3" w:rsidRPr="005025D9">
        <w:rPr>
          <w:rFonts w:asciiTheme="minorHAnsi" w:hAnsiTheme="minorHAnsi" w:cstheme="minorHAnsi"/>
          <w:b/>
          <w:sz w:val="24"/>
          <w:szCs w:val="24"/>
          <w:lang w:val="nb-NO"/>
        </w:rPr>
        <w:t>i Fellessak 4/2</w:t>
      </w:r>
      <w:r w:rsidR="00C75FFF">
        <w:rPr>
          <w:rFonts w:asciiTheme="minorHAnsi" w:hAnsiTheme="minorHAnsi" w:cstheme="minorHAnsi"/>
          <w:b/>
          <w:sz w:val="24"/>
          <w:szCs w:val="24"/>
          <w:lang w:val="nb-NO"/>
        </w:rPr>
        <w:t>2</w:t>
      </w:r>
      <w:r w:rsidR="00A932C3" w:rsidRPr="005025D9">
        <w:rPr>
          <w:rFonts w:asciiTheme="minorHAnsi" w:hAnsiTheme="minorHAnsi" w:cstheme="minorHAnsi"/>
          <w:b/>
          <w:sz w:val="24"/>
          <w:szCs w:val="24"/>
          <w:lang w:val="nb-NO"/>
        </w:rPr>
        <w:t xml:space="preserve"> «Fastsetting av kvote og område for lisensfelling av ulv innenfor ulvesonen i 202</w:t>
      </w:r>
      <w:r w:rsidR="00C75FFF">
        <w:rPr>
          <w:rFonts w:asciiTheme="minorHAnsi" w:hAnsiTheme="minorHAnsi" w:cstheme="minorHAnsi"/>
          <w:b/>
          <w:sz w:val="24"/>
          <w:szCs w:val="24"/>
          <w:lang w:val="nb-NO"/>
        </w:rPr>
        <w:t>3</w:t>
      </w:r>
      <w:r w:rsidR="00A932C3" w:rsidRPr="005025D9">
        <w:rPr>
          <w:rFonts w:asciiTheme="minorHAnsi" w:hAnsiTheme="minorHAnsi" w:cstheme="minorHAnsi"/>
          <w:b/>
          <w:sz w:val="24"/>
          <w:szCs w:val="24"/>
          <w:lang w:val="nb-NO"/>
        </w:rPr>
        <w:t>»</w:t>
      </w:r>
      <w:r w:rsidR="002D3152">
        <w:rPr>
          <w:rFonts w:asciiTheme="minorHAnsi" w:hAnsiTheme="minorHAnsi" w:cstheme="minorHAnsi"/>
          <w:b/>
          <w:sz w:val="24"/>
          <w:szCs w:val="24"/>
          <w:lang w:val="nb-NO"/>
        </w:rPr>
        <w:t>.</w:t>
      </w:r>
      <w:r w:rsidR="00A932C3" w:rsidRPr="005025D9">
        <w:rPr>
          <w:rFonts w:asciiTheme="minorHAnsi" w:hAnsiTheme="minorHAnsi" w:cstheme="minorHAnsi"/>
          <w:b/>
          <w:sz w:val="24"/>
          <w:szCs w:val="24"/>
          <w:lang w:val="nb-NO"/>
        </w:rPr>
        <w:t xml:space="preserve">  </w:t>
      </w:r>
    </w:p>
    <w:p w14:paraId="39E94C06" w14:textId="77777777" w:rsidR="00C75FFF" w:rsidRDefault="00C75FFF" w:rsidP="001700A1">
      <w:pPr>
        <w:rPr>
          <w:rFonts w:asciiTheme="minorHAnsi" w:hAnsiTheme="minorHAnsi" w:cstheme="minorHAnsi"/>
          <w:b/>
          <w:sz w:val="24"/>
          <w:szCs w:val="24"/>
          <w:lang w:val="nb-NO"/>
        </w:rPr>
      </w:pPr>
    </w:p>
    <w:p w14:paraId="1FEC291E" w14:textId="7EE69F7F" w:rsidR="00C75FFF" w:rsidRPr="005025D9" w:rsidRDefault="00C75FFF" w:rsidP="00C75FFF">
      <w:pPr>
        <w:rPr>
          <w:rFonts w:asciiTheme="minorHAnsi" w:hAnsiTheme="minorHAnsi" w:cstheme="minorHAnsi"/>
          <w:b/>
          <w:sz w:val="24"/>
          <w:szCs w:val="24"/>
          <w:lang w:val="nb-NO"/>
        </w:rPr>
      </w:pPr>
      <w:r>
        <w:rPr>
          <w:rFonts w:asciiTheme="minorHAnsi" w:hAnsiTheme="minorHAnsi" w:cstheme="minorHAnsi"/>
          <w:b/>
          <w:sz w:val="24"/>
          <w:szCs w:val="24"/>
          <w:lang w:val="nb-NO"/>
        </w:rPr>
        <w:t xml:space="preserve">Møtet ble avholdt 12.09. og vi ble varslet gjennom «Varsel om vedtak i Miljøvedtaksregisteret 14.09. </w:t>
      </w:r>
      <w:r w:rsidRPr="005025D9">
        <w:rPr>
          <w:rFonts w:asciiTheme="minorHAnsi" w:hAnsiTheme="minorHAnsi" w:cstheme="minorHAnsi"/>
          <w:b/>
          <w:sz w:val="24"/>
          <w:szCs w:val="24"/>
          <w:lang w:val="nb-NO"/>
        </w:rPr>
        <w:t>Naturvernforbundet har klagerett på vedtaket og klagen er framsatt innenfor tidsfristen.</w:t>
      </w:r>
    </w:p>
    <w:p w14:paraId="26892020" w14:textId="77777777" w:rsidR="00C75FFF" w:rsidRDefault="00C75FFF" w:rsidP="001700A1">
      <w:pPr>
        <w:rPr>
          <w:rFonts w:asciiTheme="minorHAnsi" w:hAnsiTheme="minorHAnsi" w:cstheme="minorHAnsi"/>
          <w:b/>
          <w:sz w:val="24"/>
          <w:szCs w:val="24"/>
          <w:lang w:val="nb-NO"/>
        </w:rPr>
      </w:pPr>
    </w:p>
    <w:p w14:paraId="3CBE2204" w14:textId="3A2E541F" w:rsidR="00637CA2" w:rsidRDefault="001700A1" w:rsidP="001700A1">
      <w:pPr>
        <w:rPr>
          <w:lang w:val="nb-NO"/>
        </w:rPr>
      </w:pPr>
      <w:r w:rsidRPr="005025D9">
        <w:rPr>
          <w:rFonts w:asciiTheme="minorHAnsi" w:hAnsiTheme="minorHAnsi" w:cstheme="minorHAnsi"/>
          <w:b/>
          <w:sz w:val="24"/>
          <w:szCs w:val="24"/>
          <w:lang w:val="nb-NO"/>
        </w:rPr>
        <w:t xml:space="preserve">Rovviltnemnd 4 og 5 </w:t>
      </w:r>
      <w:r w:rsidR="00C06D3E" w:rsidRPr="005025D9">
        <w:rPr>
          <w:rFonts w:asciiTheme="minorHAnsi" w:hAnsiTheme="minorHAnsi" w:cstheme="minorHAnsi"/>
          <w:b/>
          <w:sz w:val="24"/>
          <w:szCs w:val="24"/>
          <w:lang w:val="nb-NO"/>
        </w:rPr>
        <w:t xml:space="preserve">vedtok </w:t>
      </w:r>
      <w:r w:rsidR="00C06D3E" w:rsidRPr="00C75FFF">
        <w:rPr>
          <w:rFonts w:asciiTheme="minorHAnsi" w:hAnsiTheme="minorHAnsi" w:cstheme="minorHAnsi"/>
          <w:b/>
          <w:sz w:val="24"/>
          <w:szCs w:val="24"/>
          <w:lang w:val="nb-NO"/>
        </w:rPr>
        <w:t>på møte</w:t>
      </w:r>
      <w:r w:rsidR="00C75FFF" w:rsidRPr="00C75FFF">
        <w:rPr>
          <w:rFonts w:asciiTheme="minorHAnsi" w:hAnsiTheme="minorHAnsi" w:cstheme="minorHAnsi"/>
          <w:b/>
          <w:sz w:val="24"/>
          <w:szCs w:val="24"/>
          <w:lang w:val="nb-NO"/>
        </w:rPr>
        <w:t xml:space="preserve">t </w:t>
      </w:r>
      <w:r w:rsidR="00D20000" w:rsidRPr="00C75FFF">
        <w:rPr>
          <w:rFonts w:asciiTheme="minorHAnsi" w:hAnsiTheme="minorHAnsi" w:cstheme="minorHAnsi"/>
          <w:b/>
          <w:sz w:val="24"/>
          <w:szCs w:val="24"/>
          <w:lang w:val="nb-NO"/>
        </w:rPr>
        <w:t>å skyte</w:t>
      </w:r>
      <w:r w:rsidR="00E977C6" w:rsidRPr="00C75FFF">
        <w:rPr>
          <w:rFonts w:asciiTheme="minorHAnsi" w:hAnsiTheme="minorHAnsi" w:cstheme="minorHAnsi"/>
          <w:b/>
          <w:sz w:val="24"/>
          <w:szCs w:val="24"/>
          <w:lang w:val="nb-NO"/>
        </w:rPr>
        <w:t xml:space="preserve"> f</w:t>
      </w:r>
      <w:r w:rsidR="00A932C3" w:rsidRPr="00C75FFF">
        <w:rPr>
          <w:rFonts w:asciiTheme="minorHAnsi" w:hAnsiTheme="minorHAnsi" w:cstheme="minorHAnsi"/>
          <w:b/>
          <w:sz w:val="24"/>
          <w:szCs w:val="24"/>
          <w:lang w:val="nb-NO"/>
        </w:rPr>
        <w:t>ire</w:t>
      </w:r>
      <w:r w:rsidR="00D20000" w:rsidRPr="00C75FFF">
        <w:rPr>
          <w:rFonts w:asciiTheme="minorHAnsi" w:hAnsiTheme="minorHAnsi" w:cstheme="minorHAnsi"/>
          <w:b/>
          <w:sz w:val="24"/>
          <w:szCs w:val="24"/>
          <w:lang w:val="nb-NO"/>
        </w:rPr>
        <w:t xml:space="preserve"> stabile familiegrupper</w:t>
      </w:r>
      <w:r w:rsidR="009A4007" w:rsidRPr="00C75FFF">
        <w:rPr>
          <w:rFonts w:asciiTheme="minorHAnsi" w:hAnsiTheme="minorHAnsi" w:cstheme="minorHAnsi"/>
          <w:b/>
          <w:sz w:val="24"/>
          <w:szCs w:val="24"/>
          <w:lang w:val="nb-NO"/>
        </w:rPr>
        <w:t xml:space="preserve"> </w:t>
      </w:r>
      <w:r w:rsidR="00D20000" w:rsidRPr="00C75FFF">
        <w:rPr>
          <w:rFonts w:asciiTheme="minorHAnsi" w:hAnsiTheme="minorHAnsi" w:cstheme="minorHAnsi"/>
          <w:b/>
          <w:sz w:val="24"/>
          <w:szCs w:val="24"/>
          <w:lang w:val="nb-NO"/>
        </w:rPr>
        <w:t xml:space="preserve"> in</w:t>
      </w:r>
      <w:r w:rsidR="00734E59" w:rsidRPr="00C75FFF">
        <w:rPr>
          <w:rFonts w:asciiTheme="minorHAnsi" w:hAnsiTheme="minorHAnsi" w:cstheme="minorHAnsi"/>
          <w:b/>
          <w:sz w:val="24"/>
          <w:szCs w:val="24"/>
          <w:lang w:val="nb-NO"/>
        </w:rPr>
        <w:t>n</w:t>
      </w:r>
      <w:r w:rsidR="00D20000" w:rsidRPr="00C75FFF">
        <w:rPr>
          <w:rFonts w:asciiTheme="minorHAnsi" w:hAnsiTheme="minorHAnsi" w:cstheme="minorHAnsi"/>
          <w:b/>
          <w:sz w:val="24"/>
          <w:szCs w:val="24"/>
          <w:lang w:val="nb-NO"/>
        </w:rPr>
        <w:t>enfor</w:t>
      </w:r>
      <w:r w:rsidR="00C06D3E" w:rsidRPr="00C75FFF">
        <w:rPr>
          <w:rFonts w:asciiTheme="minorHAnsi" w:hAnsiTheme="minorHAnsi" w:cstheme="minorHAnsi"/>
          <w:b/>
          <w:sz w:val="24"/>
          <w:szCs w:val="24"/>
          <w:lang w:val="nb-NO"/>
        </w:rPr>
        <w:t xml:space="preserve"> ulvesona. </w:t>
      </w:r>
      <w:r w:rsidR="00D90F7A" w:rsidRPr="00C75FFF">
        <w:rPr>
          <w:rFonts w:asciiTheme="minorHAnsi" w:hAnsiTheme="minorHAnsi" w:cstheme="minorHAnsi"/>
          <w:b/>
          <w:sz w:val="24"/>
          <w:szCs w:val="24"/>
          <w:lang w:val="nb-NO"/>
        </w:rPr>
        <w:t xml:space="preserve">Til sammen utgjør dette </w:t>
      </w:r>
      <w:r w:rsidR="00E977C6" w:rsidRPr="00C75FFF">
        <w:rPr>
          <w:rFonts w:asciiTheme="minorHAnsi" w:hAnsiTheme="minorHAnsi" w:cstheme="minorHAnsi"/>
          <w:b/>
          <w:sz w:val="24"/>
          <w:szCs w:val="24"/>
          <w:lang w:val="nb-NO"/>
        </w:rPr>
        <w:t xml:space="preserve">inntil </w:t>
      </w:r>
      <w:r w:rsidR="00C75FFF" w:rsidRPr="00C75FFF">
        <w:rPr>
          <w:rFonts w:asciiTheme="minorHAnsi" w:hAnsiTheme="minorHAnsi" w:cstheme="minorHAnsi"/>
          <w:b/>
          <w:sz w:val="24"/>
          <w:szCs w:val="24"/>
          <w:lang w:val="nb-NO"/>
        </w:rPr>
        <w:t xml:space="preserve">26 ulver innenfor ulvesona med formål å </w:t>
      </w:r>
      <w:r w:rsidR="002D3152">
        <w:rPr>
          <w:rFonts w:asciiTheme="minorHAnsi" w:hAnsiTheme="minorHAnsi" w:cstheme="minorHAnsi"/>
          <w:b/>
          <w:sz w:val="24"/>
          <w:szCs w:val="24"/>
          <w:lang w:val="nb-NO"/>
        </w:rPr>
        <w:t>skyte</w:t>
      </w:r>
      <w:r w:rsidR="00C75FFF" w:rsidRPr="00C75FFF">
        <w:rPr>
          <w:rFonts w:asciiTheme="minorHAnsi" w:hAnsiTheme="minorHAnsi" w:cstheme="minorHAnsi"/>
          <w:b/>
          <w:sz w:val="24"/>
          <w:szCs w:val="24"/>
          <w:lang w:val="nb-NO"/>
        </w:rPr>
        <w:t xml:space="preserve"> alle </w:t>
      </w:r>
      <w:r w:rsidR="002D3152">
        <w:rPr>
          <w:rFonts w:asciiTheme="minorHAnsi" w:hAnsiTheme="minorHAnsi" w:cstheme="minorHAnsi"/>
          <w:b/>
          <w:sz w:val="24"/>
          <w:szCs w:val="24"/>
          <w:lang w:val="nb-NO"/>
        </w:rPr>
        <w:t>ulvene</w:t>
      </w:r>
      <w:r w:rsidR="00C75FFF" w:rsidRPr="00C75FFF">
        <w:rPr>
          <w:rFonts w:asciiTheme="minorHAnsi" w:hAnsiTheme="minorHAnsi" w:cstheme="minorHAnsi"/>
          <w:b/>
          <w:sz w:val="24"/>
          <w:szCs w:val="24"/>
          <w:lang w:val="nb-NO"/>
        </w:rPr>
        <w:t xml:space="preserve"> i revirene Juvberget, Kockohonka, Ulvåa og Mangen</w:t>
      </w:r>
      <w:r w:rsidR="002D3152">
        <w:rPr>
          <w:lang w:val="nb-NO"/>
        </w:rPr>
        <w:t>.</w:t>
      </w:r>
    </w:p>
    <w:p w14:paraId="1E5DF7F0" w14:textId="77777777" w:rsidR="002D3152" w:rsidRPr="005025D9" w:rsidRDefault="002D3152" w:rsidP="001700A1">
      <w:pPr>
        <w:rPr>
          <w:rFonts w:asciiTheme="minorHAnsi" w:hAnsiTheme="minorHAnsi" w:cstheme="minorHAnsi"/>
          <w:b/>
          <w:sz w:val="24"/>
          <w:szCs w:val="24"/>
          <w:lang w:val="nb-NO"/>
        </w:rPr>
      </w:pPr>
    </w:p>
    <w:p w14:paraId="39598C94" w14:textId="16D2FB05" w:rsidR="002D3152" w:rsidRDefault="00637CA2" w:rsidP="001700A1">
      <w:pPr>
        <w:rPr>
          <w:rFonts w:asciiTheme="minorHAnsi" w:hAnsiTheme="minorHAnsi" w:cstheme="minorHAnsi"/>
          <w:b/>
          <w:sz w:val="24"/>
          <w:szCs w:val="24"/>
          <w:lang w:val="nb-NO"/>
        </w:rPr>
      </w:pPr>
      <w:r w:rsidRPr="005025D9">
        <w:rPr>
          <w:rFonts w:asciiTheme="minorHAnsi" w:hAnsiTheme="minorHAnsi" w:cstheme="minorHAnsi"/>
          <w:b/>
          <w:sz w:val="24"/>
          <w:szCs w:val="24"/>
          <w:lang w:val="nb-NO"/>
        </w:rPr>
        <w:t>Naturvernforbundet klager på vedtaket på bakgrunn av nedenforstå</w:t>
      </w:r>
      <w:r w:rsidR="002D3152">
        <w:rPr>
          <w:rFonts w:asciiTheme="minorHAnsi" w:hAnsiTheme="minorHAnsi" w:cstheme="minorHAnsi"/>
          <w:b/>
          <w:sz w:val="24"/>
          <w:szCs w:val="24"/>
          <w:lang w:val="nb-NO"/>
        </w:rPr>
        <w:t>e</w:t>
      </w:r>
      <w:r w:rsidRPr="005025D9">
        <w:rPr>
          <w:rFonts w:asciiTheme="minorHAnsi" w:hAnsiTheme="minorHAnsi" w:cstheme="minorHAnsi"/>
          <w:b/>
          <w:sz w:val="24"/>
          <w:szCs w:val="24"/>
          <w:lang w:val="nb-NO"/>
        </w:rPr>
        <w:t>nde argumentasjon</w:t>
      </w:r>
      <w:r w:rsidR="00A932C3" w:rsidRPr="005025D9">
        <w:rPr>
          <w:rFonts w:asciiTheme="minorHAnsi" w:hAnsiTheme="minorHAnsi" w:cstheme="minorHAnsi"/>
          <w:b/>
          <w:sz w:val="24"/>
          <w:szCs w:val="24"/>
          <w:lang w:val="nb-NO"/>
        </w:rPr>
        <w:t>. Vi</w:t>
      </w:r>
      <w:r w:rsidRPr="005025D9">
        <w:rPr>
          <w:rFonts w:asciiTheme="minorHAnsi" w:hAnsiTheme="minorHAnsi" w:cstheme="minorHAnsi"/>
          <w:b/>
          <w:sz w:val="24"/>
          <w:szCs w:val="24"/>
          <w:lang w:val="nb-NO"/>
        </w:rPr>
        <w:t xml:space="preserve"> mener at det ikke er grunnlag for ulvejakt i ulvesona i 202</w:t>
      </w:r>
      <w:r w:rsidR="00C75FFF">
        <w:rPr>
          <w:rFonts w:asciiTheme="minorHAnsi" w:hAnsiTheme="minorHAnsi" w:cstheme="minorHAnsi"/>
          <w:b/>
          <w:sz w:val="24"/>
          <w:szCs w:val="24"/>
          <w:lang w:val="nb-NO"/>
        </w:rPr>
        <w:t>3</w:t>
      </w:r>
      <w:r w:rsidRPr="005025D9">
        <w:rPr>
          <w:rFonts w:asciiTheme="minorHAnsi" w:hAnsiTheme="minorHAnsi" w:cstheme="minorHAnsi"/>
          <w:b/>
          <w:sz w:val="24"/>
          <w:szCs w:val="24"/>
          <w:lang w:val="nb-NO"/>
        </w:rPr>
        <w:t xml:space="preserve">. </w:t>
      </w:r>
    </w:p>
    <w:p w14:paraId="2B86F08F" w14:textId="15FD8164" w:rsidR="008021EF" w:rsidRDefault="00637CA2" w:rsidP="001700A1">
      <w:pPr>
        <w:rPr>
          <w:rFonts w:asciiTheme="minorHAnsi" w:hAnsiTheme="minorHAnsi" w:cstheme="minorHAnsi"/>
          <w:b/>
          <w:sz w:val="24"/>
          <w:szCs w:val="24"/>
          <w:lang w:val="nb-NO"/>
        </w:rPr>
      </w:pPr>
      <w:r w:rsidRPr="005025D9">
        <w:rPr>
          <w:rFonts w:asciiTheme="minorHAnsi" w:hAnsiTheme="minorHAnsi" w:cstheme="minorHAnsi"/>
          <w:b/>
          <w:sz w:val="24"/>
          <w:szCs w:val="24"/>
          <w:lang w:val="nb-NO"/>
        </w:rPr>
        <w:t>Vi ber om at vedtaket endres</w:t>
      </w:r>
      <w:r w:rsidR="008021EF">
        <w:rPr>
          <w:rFonts w:asciiTheme="minorHAnsi" w:hAnsiTheme="minorHAnsi" w:cstheme="minorHAnsi"/>
          <w:b/>
          <w:sz w:val="24"/>
          <w:szCs w:val="24"/>
          <w:lang w:val="nb-NO"/>
        </w:rPr>
        <w:t xml:space="preserve"> og at det ikke åpnes for ulvejakt i ulvesona i 2023.</w:t>
      </w:r>
    </w:p>
    <w:p w14:paraId="677C86E0" w14:textId="77777777" w:rsidR="008021EF" w:rsidRDefault="008021EF" w:rsidP="008021EF">
      <w:pPr>
        <w:rPr>
          <w:rFonts w:asciiTheme="minorHAnsi" w:hAnsiTheme="minorHAnsi" w:cstheme="minorHAnsi"/>
          <w:sz w:val="24"/>
          <w:szCs w:val="24"/>
          <w:highlight w:val="yellow"/>
          <w:lang w:val="nb-NO"/>
        </w:rPr>
      </w:pPr>
    </w:p>
    <w:p w14:paraId="7F9A5169" w14:textId="77777777" w:rsidR="008021EF" w:rsidRDefault="008021EF" w:rsidP="008021EF">
      <w:pPr>
        <w:rPr>
          <w:rFonts w:asciiTheme="minorHAnsi" w:hAnsiTheme="minorHAnsi" w:cstheme="minorHAnsi"/>
          <w:b/>
          <w:bCs/>
          <w:sz w:val="24"/>
          <w:szCs w:val="24"/>
          <w:u w:val="single"/>
          <w:lang w:val="nb-NO"/>
        </w:rPr>
      </w:pPr>
    </w:p>
    <w:p w14:paraId="7162C7BD" w14:textId="6D38352D" w:rsidR="008021EF" w:rsidRPr="008021EF" w:rsidRDefault="00063C7D" w:rsidP="008021EF">
      <w:pPr>
        <w:rPr>
          <w:rFonts w:asciiTheme="minorHAnsi" w:hAnsiTheme="minorHAnsi" w:cstheme="minorHAnsi"/>
          <w:b/>
          <w:bCs/>
          <w:sz w:val="24"/>
          <w:szCs w:val="24"/>
          <w:u w:val="single"/>
          <w:lang w:val="nb-NO"/>
        </w:rPr>
      </w:pPr>
      <w:r>
        <w:rPr>
          <w:rFonts w:asciiTheme="minorHAnsi" w:hAnsiTheme="minorHAnsi" w:cstheme="minorHAnsi"/>
          <w:b/>
          <w:bCs/>
          <w:sz w:val="24"/>
          <w:szCs w:val="24"/>
          <w:u w:val="single"/>
          <w:lang w:val="nb-NO"/>
        </w:rPr>
        <w:t>Uakseptabelt at f</w:t>
      </w:r>
      <w:r w:rsidR="008021EF">
        <w:rPr>
          <w:rFonts w:asciiTheme="minorHAnsi" w:hAnsiTheme="minorHAnsi" w:cstheme="minorHAnsi"/>
          <w:b/>
          <w:bCs/>
          <w:sz w:val="24"/>
          <w:szCs w:val="24"/>
          <w:u w:val="single"/>
          <w:lang w:val="nb-NO"/>
        </w:rPr>
        <w:t>orvaltningen legger døde ulver til grunn for beregning av kvoter</w:t>
      </w:r>
    </w:p>
    <w:p w14:paraId="75958FEC" w14:textId="77777777" w:rsidR="008021EF" w:rsidRPr="008021EF" w:rsidRDefault="008021EF" w:rsidP="008021EF">
      <w:pPr>
        <w:rPr>
          <w:rFonts w:asciiTheme="minorHAnsi" w:hAnsiTheme="minorHAnsi" w:cstheme="minorHAnsi"/>
          <w:b/>
          <w:bCs/>
          <w:sz w:val="24"/>
          <w:szCs w:val="24"/>
          <w:u w:val="single"/>
          <w:lang w:val="nb-NO"/>
        </w:rPr>
      </w:pPr>
    </w:p>
    <w:p w14:paraId="2C3B4772" w14:textId="3EE2C4AB" w:rsidR="008021EF" w:rsidRPr="002D3152" w:rsidRDefault="008021EF" w:rsidP="008021EF">
      <w:pPr>
        <w:rPr>
          <w:rFonts w:asciiTheme="minorHAnsi" w:hAnsiTheme="minorHAnsi" w:cstheme="minorHAnsi"/>
          <w:sz w:val="24"/>
          <w:szCs w:val="24"/>
          <w:lang w:val="nb-NO"/>
        </w:rPr>
      </w:pPr>
      <w:r w:rsidRPr="002D3152">
        <w:rPr>
          <w:rFonts w:asciiTheme="minorHAnsi" w:hAnsiTheme="minorHAnsi" w:cstheme="minorHAnsi"/>
          <w:sz w:val="24"/>
          <w:szCs w:val="24"/>
          <w:lang w:val="nb-NO"/>
        </w:rPr>
        <w:t xml:space="preserve">Naturvernforbundet finner det særlig alvorlig at nemndene og sekretariatet benytter brutto bestandstall uten å trekke fra de 39 døde ulvene som er kjent drept siden lisensjakta sist sesong startet den 01.12. 2021.  De unnlater å </w:t>
      </w:r>
      <w:r w:rsidR="00063C7D" w:rsidRPr="002D3152">
        <w:rPr>
          <w:rFonts w:asciiTheme="minorHAnsi" w:hAnsiTheme="minorHAnsi" w:cstheme="minorHAnsi"/>
          <w:sz w:val="24"/>
          <w:szCs w:val="24"/>
          <w:lang w:val="nb-NO"/>
        </w:rPr>
        <w:t>vurdere bestanden ut fra at</w:t>
      </w:r>
      <w:r w:rsidRPr="002D3152">
        <w:rPr>
          <w:rFonts w:asciiTheme="minorHAnsi" w:hAnsiTheme="minorHAnsi" w:cstheme="minorHAnsi"/>
          <w:sz w:val="24"/>
          <w:szCs w:val="24"/>
          <w:lang w:val="nb-NO"/>
        </w:rPr>
        <w:t xml:space="preserve"> to helnorske familiegrupper, to grensefamilier samt to </w:t>
      </w:r>
      <w:r w:rsidR="00063C7D" w:rsidRPr="002D3152">
        <w:rPr>
          <w:rFonts w:asciiTheme="minorHAnsi" w:hAnsiTheme="minorHAnsi" w:cstheme="minorHAnsi"/>
          <w:sz w:val="24"/>
          <w:szCs w:val="24"/>
          <w:lang w:val="nb-NO"/>
        </w:rPr>
        <w:t xml:space="preserve">revirmarkerende par er skutt sists vinter. </w:t>
      </w:r>
      <w:r w:rsidR="002D3152">
        <w:rPr>
          <w:rFonts w:asciiTheme="minorHAnsi" w:hAnsiTheme="minorHAnsi" w:cstheme="minorHAnsi"/>
          <w:sz w:val="24"/>
          <w:szCs w:val="24"/>
          <w:lang w:val="nb-NO"/>
        </w:rPr>
        <w:t>V</w:t>
      </w:r>
      <w:r w:rsidR="00063C7D" w:rsidRPr="002D3152">
        <w:rPr>
          <w:rFonts w:asciiTheme="minorHAnsi" w:hAnsiTheme="minorHAnsi" w:cstheme="minorHAnsi"/>
          <w:sz w:val="24"/>
          <w:szCs w:val="24"/>
          <w:lang w:val="nb-NO"/>
        </w:rPr>
        <w:t xml:space="preserve">i </w:t>
      </w:r>
      <w:r w:rsidR="002D3152">
        <w:rPr>
          <w:rFonts w:asciiTheme="minorHAnsi" w:hAnsiTheme="minorHAnsi" w:cstheme="minorHAnsi"/>
          <w:sz w:val="24"/>
          <w:szCs w:val="24"/>
          <w:lang w:val="nb-NO"/>
        </w:rPr>
        <w:t xml:space="preserve">kan for </w:t>
      </w:r>
      <w:r w:rsidR="00063C7D" w:rsidRPr="002D3152">
        <w:rPr>
          <w:rFonts w:asciiTheme="minorHAnsi" w:hAnsiTheme="minorHAnsi" w:cstheme="minorHAnsi"/>
          <w:sz w:val="24"/>
          <w:szCs w:val="24"/>
          <w:lang w:val="nb-NO"/>
        </w:rPr>
        <w:t>ordens skyld opp</w:t>
      </w:r>
      <w:r w:rsidR="002D3152">
        <w:rPr>
          <w:rFonts w:asciiTheme="minorHAnsi" w:hAnsiTheme="minorHAnsi" w:cstheme="minorHAnsi"/>
          <w:sz w:val="24"/>
          <w:szCs w:val="24"/>
          <w:lang w:val="nb-NO"/>
        </w:rPr>
        <w:t>l</w:t>
      </w:r>
      <w:r w:rsidR="00063C7D" w:rsidRPr="002D3152">
        <w:rPr>
          <w:rFonts w:asciiTheme="minorHAnsi" w:hAnsiTheme="minorHAnsi" w:cstheme="minorHAnsi"/>
          <w:sz w:val="24"/>
          <w:szCs w:val="24"/>
          <w:lang w:val="nb-NO"/>
        </w:rPr>
        <w:t xml:space="preserve">yse at </w:t>
      </w:r>
      <w:r w:rsidR="002D3152">
        <w:rPr>
          <w:rFonts w:asciiTheme="minorHAnsi" w:hAnsiTheme="minorHAnsi" w:cstheme="minorHAnsi"/>
          <w:sz w:val="24"/>
          <w:szCs w:val="24"/>
          <w:lang w:val="nb-NO"/>
        </w:rPr>
        <w:t xml:space="preserve">disse døde dyrene </w:t>
      </w:r>
      <w:r w:rsidR="00063C7D" w:rsidRPr="002D3152">
        <w:rPr>
          <w:rFonts w:asciiTheme="minorHAnsi" w:hAnsiTheme="minorHAnsi" w:cstheme="minorHAnsi"/>
          <w:sz w:val="24"/>
          <w:szCs w:val="24"/>
          <w:lang w:val="nb-NO"/>
        </w:rPr>
        <w:t>ikke reproduserte sist sommer og at best</w:t>
      </w:r>
      <w:r w:rsidR="00961EFD">
        <w:rPr>
          <w:rFonts w:asciiTheme="minorHAnsi" w:hAnsiTheme="minorHAnsi" w:cstheme="minorHAnsi"/>
          <w:sz w:val="24"/>
          <w:szCs w:val="24"/>
          <w:lang w:val="nb-NO"/>
        </w:rPr>
        <w:t>a</w:t>
      </w:r>
      <w:r w:rsidR="00063C7D" w:rsidRPr="002D3152">
        <w:rPr>
          <w:rFonts w:asciiTheme="minorHAnsi" w:hAnsiTheme="minorHAnsi" w:cstheme="minorHAnsi"/>
          <w:sz w:val="24"/>
          <w:szCs w:val="24"/>
          <w:lang w:val="nb-NO"/>
        </w:rPr>
        <w:t xml:space="preserve">nden per 31.03. lå </w:t>
      </w:r>
      <w:r w:rsidR="00063C7D" w:rsidRPr="002D3152">
        <w:rPr>
          <w:rFonts w:asciiTheme="minorHAnsi" w:hAnsiTheme="minorHAnsi" w:cstheme="minorHAnsi"/>
          <w:sz w:val="24"/>
          <w:szCs w:val="24"/>
          <w:u w:val="single"/>
          <w:lang w:val="nb-NO"/>
        </w:rPr>
        <w:t xml:space="preserve">under Stortingets vedtatte bestandsmål. </w:t>
      </w:r>
    </w:p>
    <w:p w14:paraId="41885F14" w14:textId="37E0627A" w:rsidR="008021EF" w:rsidRPr="002D3152" w:rsidRDefault="008021EF" w:rsidP="008021EF">
      <w:pPr>
        <w:rPr>
          <w:rFonts w:asciiTheme="minorHAnsi" w:hAnsiTheme="minorHAnsi" w:cstheme="minorHAnsi"/>
          <w:sz w:val="24"/>
          <w:szCs w:val="24"/>
          <w:highlight w:val="yellow"/>
          <w:lang w:val="nb-NO"/>
        </w:rPr>
      </w:pPr>
    </w:p>
    <w:p w14:paraId="03791769" w14:textId="1C9FBBE6" w:rsidR="00063C7D" w:rsidRPr="002D3152" w:rsidRDefault="00063C7D" w:rsidP="00063C7D">
      <w:pPr>
        <w:rPr>
          <w:rFonts w:asciiTheme="minorHAnsi" w:hAnsiTheme="minorHAnsi" w:cstheme="minorHAnsi"/>
          <w:sz w:val="24"/>
          <w:szCs w:val="24"/>
          <w:u w:val="single"/>
          <w:lang w:val="nb-NO"/>
        </w:rPr>
      </w:pPr>
      <w:r w:rsidRPr="002D3152">
        <w:rPr>
          <w:rFonts w:asciiTheme="minorHAnsi" w:hAnsiTheme="minorHAnsi" w:cstheme="minorHAnsi"/>
          <w:sz w:val="24"/>
          <w:szCs w:val="24"/>
          <w:u w:val="single"/>
          <w:lang w:val="nb-NO"/>
        </w:rPr>
        <w:t>To helnors</w:t>
      </w:r>
      <w:r w:rsidR="00961EFD">
        <w:rPr>
          <w:rFonts w:asciiTheme="minorHAnsi" w:hAnsiTheme="minorHAnsi" w:cstheme="minorHAnsi"/>
          <w:sz w:val="24"/>
          <w:szCs w:val="24"/>
          <w:u w:val="single"/>
          <w:lang w:val="nb-NO"/>
        </w:rPr>
        <w:t>k</w:t>
      </w:r>
      <w:r w:rsidRPr="002D3152">
        <w:rPr>
          <w:rFonts w:asciiTheme="minorHAnsi" w:hAnsiTheme="minorHAnsi" w:cstheme="minorHAnsi"/>
          <w:sz w:val="24"/>
          <w:szCs w:val="24"/>
          <w:u w:val="single"/>
          <w:lang w:val="nb-NO"/>
        </w:rPr>
        <w:t>e familiegrupper ble skutt vinteren 2022, Slettås og Hornmoen.</w:t>
      </w:r>
    </w:p>
    <w:p w14:paraId="66729422" w14:textId="295373FD" w:rsidR="00063C7D" w:rsidRPr="002D3152" w:rsidRDefault="00063C7D" w:rsidP="00063C7D">
      <w:pPr>
        <w:rPr>
          <w:rFonts w:asciiTheme="minorHAnsi" w:hAnsiTheme="minorHAnsi" w:cstheme="minorHAnsi"/>
          <w:sz w:val="24"/>
          <w:szCs w:val="24"/>
          <w:u w:val="single"/>
          <w:lang w:val="nb-NO"/>
        </w:rPr>
      </w:pPr>
      <w:r w:rsidRPr="002D3152">
        <w:rPr>
          <w:rFonts w:asciiTheme="minorHAnsi" w:hAnsiTheme="minorHAnsi" w:cstheme="minorHAnsi"/>
          <w:sz w:val="24"/>
          <w:szCs w:val="24"/>
          <w:u w:val="single"/>
          <w:lang w:val="nb-NO"/>
        </w:rPr>
        <w:t>To grensefamilier ble skutt vinteren 2022, Rømskog og Borangen.</w:t>
      </w:r>
    </w:p>
    <w:p w14:paraId="01957493" w14:textId="76E789E4" w:rsidR="00063C7D" w:rsidRPr="002D3152" w:rsidRDefault="00063C7D" w:rsidP="00063C7D">
      <w:pPr>
        <w:rPr>
          <w:rFonts w:asciiTheme="minorHAnsi" w:hAnsiTheme="minorHAnsi" w:cstheme="minorHAnsi"/>
          <w:sz w:val="24"/>
          <w:szCs w:val="24"/>
          <w:u w:val="single"/>
          <w:lang w:val="nb-NO"/>
        </w:rPr>
      </w:pPr>
      <w:r w:rsidRPr="002D3152">
        <w:rPr>
          <w:rFonts w:asciiTheme="minorHAnsi" w:hAnsiTheme="minorHAnsi" w:cstheme="minorHAnsi"/>
          <w:sz w:val="24"/>
          <w:szCs w:val="24"/>
          <w:u w:val="single"/>
          <w:lang w:val="nb-NO"/>
        </w:rPr>
        <w:t>I tillegg ble to av vinterens fem revirmarkerende par skutt, Evenstad og Slemdalen.</w:t>
      </w:r>
    </w:p>
    <w:p w14:paraId="362EB305" w14:textId="77777777" w:rsidR="00063C7D" w:rsidRPr="002D3152" w:rsidRDefault="00063C7D" w:rsidP="008021EF">
      <w:pPr>
        <w:rPr>
          <w:rFonts w:asciiTheme="minorHAnsi" w:hAnsiTheme="minorHAnsi" w:cstheme="minorHAnsi"/>
          <w:sz w:val="24"/>
          <w:szCs w:val="24"/>
          <w:highlight w:val="yellow"/>
          <w:lang w:val="nb-NO"/>
        </w:rPr>
      </w:pPr>
    </w:p>
    <w:p w14:paraId="57259D16" w14:textId="38F0B568" w:rsidR="008021EF" w:rsidRPr="002D3152" w:rsidRDefault="00961EFD" w:rsidP="008021EF">
      <w:pPr>
        <w:rPr>
          <w:rFonts w:asciiTheme="minorHAnsi" w:hAnsiTheme="minorHAnsi" w:cstheme="minorHAnsi"/>
          <w:sz w:val="24"/>
          <w:szCs w:val="24"/>
          <w:lang w:val="nb-NO"/>
        </w:rPr>
      </w:pPr>
      <w:r>
        <w:rPr>
          <w:rFonts w:asciiTheme="minorHAnsi" w:hAnsiTheme="minorHAnsi" w:cstheme="minorHAnsi"/>
          <w:sz w:val="24"/>
          <w:szCs w:val="24"/>
          <w:highlight w:val="yellow"/>
          <w:lang w:val="nb-NO"/>
        </w:rPr>
        <w:t xml:space="preserve">Ved siste oppdaterte fagrapportering var </w:t>
      </w:r>
      <w:r w:rsidR="008021EF" w:rsidRPr="002D3152">
        <w:rPr>
          <w:rFonts w:asciiTheme="minorHAnsi" w:hAnsiTheme="minorHAnsi" w:cstheme="minorHAnsi"/>
          <w:sz w:val="24"/>
          <w:szCs w:val="24"/>
          <w:highlight w:val="yellow"/>
          <w:lang w:val="nb-NO"/>
        </w:rPr>
        <w:t xml:space="preserve">det netto </w:t>
      </w:r>
      <w:r>
        <w:rPr>
          <w:rFonts w:asciiTheme="minorHAnsi" w:hAnsiTheme="minorHAnsi" w:cstheme="minorHAnsi"/>
          <w:sz w:val="24"/>
          <w:szCs w:val="24"/>
          <w:highlight w:val="yellow"/>
          <w:lang w:val="nb-NO"/>
        </w:rPr>
        <w:t xml:space="preserve">to ( - 2 - ) </w:t>
      </w:r>
      <w:r w:rsidR="008021EF" w:rsidRPr="002D3152">
        <w:rPr>
          <w:rFonts w:asciiTheme="minorHAnsi" w:hAnsiTheme="minorHAnsi" w:cstheme="minorHAnsi"/>
          <w:sz w:val="24"/>
          <w:szCs w:val="24"/>
          <w:highlight w:val="yellow"/>
          <w:lang w:val="nb-NO"/>
        </w:rPr>
        <w:t xml:space="preserve">helnorske </w:t>
      </w:r>
      <w:r>
        <w:rPr>
          <w:rFonts w:asciiTheme="minorHAnsi" w:hAnsiTheme="minorHAnsi" w:cstheme="minorHAnsi"/>
          <w:sz w:val="24"/>
          <w:szCs w:val="24"/>
          <w:highlight w:val="yellow"/>
          <w:lang w:val="nb-NO"/>
        </w:rPr>
        <w:t xml:space="preserve">ulvefamilier </w:t>
      </w:r>
      <w:r w:rsidR="008021EF" w:rsidRPr="002D3152">
        <w:rPr>
          <w:rFonts w:asciiTheme="minorHAnsi" w:hAnsiTheme="minorHAnsi" w:cstheme="minorHAnsi"/>
          <w:sz w:val="24"/>
          <w:szCs w:val="24"/>
          <w:highlight w:val="yellow"/>
          <w:lang w:val="nb-NO"/>
        </w:rPr>
        <w:t>og 7 grenseflokker, noe som betyr 5,5 ynglinger</w:t>
      </w:r>
      <w:r w:rsidR="00063C7D" w:rsidRPr="002D3152">
        <w:rPr>
          <w:rFonts w:asciiTheme="minorHAnsi" w:hAnsiTheme="minorHAnsi" w:cstheme="minorHAnsi"/>
          <w:sz w:val="24"/>
          <w:szCs w:val="24"/>
          <w:highlight w:val="yellow"/>
          <w:lang w:val="nb-NO"/>
        </w:rPr>
        <w:t xml:space="preserve">. </w:t>
      </w:r>
      <w:r>
        <w:rPr>
          <w:rFonts w:asciiTheme="minorHAnsi" w:hAnsiTheme="minorHAnsi" w:cstheme="minorHAnsi"/>
          <w:sz w:val="24"/>
          <w:szCs w:val="24"/>
          <w:highlight w:val="yellow"/>
          <w:lang w:val="nb-NO"/>
        </w:rPr>
        <w:t>Den norske u</w:t>
      </w:r>
      <w:r w:rsidR="00063C7D" w:rsidRPr="002D3152">
        <w:rPr>
          <w:rFonts w:asciiTheme="minorHAnsi" w:hAnsiTheme="minorHAnsi" w:cstheme="minorHAnsi"/>
          <w:sz w:val="24"/>
          <w:szCs w:val="24"/>
          <w:highlight w:val="yellow"/>
          <w:lang w:val="nb-NO"/>
        </w:rPr>
        <w:t xml:space="preserve">lvebestanden lå </w:t>
      </w:r>
      <w:r>
        <w:rPr>
          <w:rFonts w:asciiTheme="minorHAnsi" w:hAnsiTheme="minorHAnsi" w:cstheme="minorHAnsi"/>
          <w:sz w:val="24"/>
          <w:szCs w:val="24"/>
          <w:highlight w:val="yellow"/>
          <w:lang w:val="nb-NO"/>
        </w:rPr>
        <w:t xml:space="preserve">dermed </w:t>
      </w:r>
      <w:r w:rsidR="00063C7D" w:rsidRPr="002D3152">
        <w:rPr>
          <w:rFonts w:asciiTheme="minorHAnsi" w:hAnsiTheme="minorHAnsi" w:cstheme="minorHAnsi"/>
          <w:sz w:val="24"/>
          <w:szCs w:val="24"/>
          <w:highlight w:val="yellow"/>
          <w:lang w:val="nb-NO"/>
        </w:rPr>
        <w:t xml:space="preserve">under </w:t>
      </w:r>
      <w:r w:rsidR="00063C7D" w:rsidRPr="002D3152">
        <w:rPr>
          <w:rFonts w:asciiTheme="minorHAnsi" w:hAnsiTheme="minorHAnsi" w:cstheme="minorHAnsi"/>
          <w:sz w:val="24"/>
          <w:szCs w:val="24"/>
          <w:highlight w:val="yellow"/>
          <w:lang w:val="nb-NO"/>
        </w:rPr>
        <w:lastRenderedPageBreak/>
        <w:t xml:space="preserve">Stortingets vedtatte </w:t>
      </w:r>
      <w:r w:rsidR="008021EF" w:rsidRPr="002D3152">
        <w:rPr>
          <w:rFonts w:asciiTheme="minorHAnsi" w:hAnsiTheme="minorHAnsi" w:cstheme="minorHAnsi"/>
          <w:sz w:val="24"/>
          <w:szCs w:val="24"/>
          <w:highlight w:val="yellow"/>
          <w:lang w:val="nb-NO"/>
        </w:rPr>
        <w:t>bestandsmål både totalt og det norske (3-6 ynglinger hvorav 3 helnorske)</w:t>
      </w:r>
      <w:r w:rsidR="008021EF" w:rsidRPr="002D3152">
        <w:rPr>
          <w:rFonts w:asciiTheme="minorHAnsi" w:hAnsiTheme="minorHAnsi" w:cstheme="minorHAnsi"/>
          <w:sz w:val="24"/>
          <w:szCs w:val="24"/>
          <w:lang w:val="nb-NO"/>
        </w:rPr>
        <w:t>.</w:t>
      </w:r>
    </w:p>
    <w:p w14:paraId="6952A321" w14:textId="77777777" w:rsidR="008021EF" w:rsidRPr="008021EF" w:rsidRDefault="008021EF" w:rsidP="008021EF">
      <w:pPr>
        <w:rPr>
          <w:b/>
          <w:bCs/>
          <w:u w:val="single"/>
          <w:lang w:val="nb-NO"/>
        </w:rPr>
      </w:pPr>
    </w:p>
    <w:p w14:paraId="0068FFAF" w14:textId="732FD75F" w:rsidR="008021EF" w:rsidRPr="005025D9" w:rsidRDefault="00063C7D" w:rsidP="001700A1">
      <w:pPr>
        <w:rPr>
          <w:rFonts w:asciiTheme="minorHAnsi" w:hAnsiTheme="minorHAnsi" w:cstheme="minorHAnsi"/>
          <w:b/>
          <w:sz w:val="24"/>
          <w:szCs w:val="24"/>
          <w:lang w:val="nb-NO"/>
        </w:rPr>
      </w:pPr>
      <w:r>
        <w:rPr>
          <w:rFonts w:asciiTheme="minorHAnsi" w:hAnsiTheme="minorHAnsi" w:cstheme="minorHAnsi"/>
          <w:sz w:val="24"/>
          <w:szCs w:val="24"/>
          <w:lang w:val="nb-NO"/>
        </w:rPr>
        <w:t>(</w:t>
      </w:r>
      <w:r w:rsidRPr="008021EF">
        <w:rPr>
          <w:rFonts w:asciiTheme="minorHAnsi" w:hAnsiTheme="minorHAnsi" w:cstheme="minorHAnsi"/>
          <w:sz w:val="24"/>
          <w:szCs w:val="24"/>
          <w:lang w:val="nb-NO"/>
        </w:rPr>
        <w:t>Data på bestandsstatus for ulv er hentet fra «Ulv i Norge pr. 31. mars 2022 - Foreløpige konklusjoner fra bestandsovervåking vinteren 2021-2022», Rapport 4 fra Høgskolen i Innlandet, datert 13. mai 2021 (referanse 17/02289-24)</w:t>
      </w:r>
      <w:r>
        <w:rPr>
          <w:rFonts w:asciiTheme="minorHAnsi" w:hAnsiTheme="minorHAnsi" w:cstheme="minorHAnsi"/>
          <w:sz w:val="24"/>
          <w:szCs w:val="24"/>
          <w:lang w:val="nb-NO"/>
        </w:rPr>
        <w:t>)</w:t>
      </w:r>
      <w:r w:rsidRPr="008021EF">
        <w:rPr>
          <w:rFonts w:asciiTheme="minorHAnsi" w:hAnsiTheme="minorHAnsi" w:cstheme="minorHAnsi"/>
          <w:sz w:val="24"/>
          <w:szCs w:val="24"/>
          <w:lang w:val="nb-NO"/>
        </w:rPr>
        <w:t>.</w:t>
      </w:r>
    </w:p>
    <w:p w14:paraId="6ABC9666" w14:textId="4D4F89B1" w:rsidR="00C326E7" w:rsidRPr="005025D9" w:rsidRDefault="00C326E7" w:rsidP="001700A1">
      <w:pPr>
        <w:rPr>
          <w:rFonts w:asciiTheme="minorHAnsi" w:hAnsiTheme="minorHAnsi" w:cstheme="minorHAnsi"/>
          <w:sz w:val="24"/>
          <w:szCs w:val="24"/>
          <w:lang w:val="nb-NO"/>
        </w:rPr>
      </w:pPr>
    </w:p>
    <w:p w14:paraId="5276CFD2" w14:textId="77777777" w:rsidR="005025D9" w:rsidRPr="00117B72" w:rsidRDefault="005025D9" w:rsidP="005025D9">
      <w:pPr>
        <w:rPr>
          <w:rFonts w:asciiTheme="minorHAnsi" w:hAnsiTheme="minorHAnsi" w:cstheme="minorHAnsi"/>
          <w:b/>
          <w:sz w:val="24"/>
          <w:szCs w:val="24"/>
          <w:u w:val="single"/>
          <w:lang w:val="nb-NO"/>
        </w:rPr>
      </w:pPr>
      <w:r w:rsidRPr="00117B72">
        <w:rPr>
          <w:rFonts w:asciiTheme="minorHAnsi" w:hAnsiTheme="minorHAnsi" w:cstheme="minorHAnsi"/>
          <w:b/>
          <w:sz w:val="24"/>
          <w:szCs w:val="24"/>
          <w:u w:val="single"/>
          <w:lang w:val="nb-NO"/>
        </w:rPr>
        <w:t>Hovedargumenter:</w:t>
      </w:r>
    </w:p>
    <w:p w14:paraId="23C30929" w14:textId="55C93D75" w:rsidR="005025D9" w:rsidRPr="002D3152" w:rsidRDefault="005025D9" w:rsidP="005025D9">
      <w:pPr>
        <w:pStyle w:val="Default"/>
        <w:spacing w:after="58"/>
        <w:rPr>
          <w:rFonts w:asciiTheme="minorHAnsi" w:hAnsiTheme="minorHAnsi" w:cstheme="minorHAnsi"/>
          <w:bCs/>
          <w:color w:val="auto"/>
        </w:rPr>
      </w:pPr>
      <w:r w:rsidRPr="002D3152">
        <w:rPr>
          <w:rFonts w:asciiTheme="minorHAnsi" w:hAnsiTheme="minorHAnsi" w:cstheme="minorHAnsi"/>
          <w:bCs/>
          <w:color w:val="auto"/>
        </w:rPr>
        <w:t>U</w:t>
      </w:r>
      <w:r w:rsidRPr="002D3152">
        <w:rPr>
          <w:rFonts w:asciiTheme="minorHAnsi" w:hAnsiTheme="minorHAnsi" w:cstheme="minorHAnsi"/>
          <w:bCs/>
        </w:rPr>
        <w:t>lven er en kritiske truet art i Norge (CR, Rødlista 20</w:t>
      </w:r>
      <w:r w:rsidR="00C75FFF" w:rsidRPr="002D3152">
        <w:rPr>
          <w:rFonts w:asciiTheme="minorHAnsi" w:hAnsiTheme="minorHAnsi" w:cstheme="minorHAnsi"/>
          <w:bCs/>
        </w:rPr>
        <w:t>21</w:t>
      </w:r>
      <w:r w:rsidRPr="002D3152">
        <w:rPr>
          <w:rFonts w:asciiTheme="minorHAnsi" w:hAnsiTheme="minorHAnsi" w:cstheme="minorHAnsi"/>
          <w:bCs/>
        </w:rPr>
        <w:t xml:space="preserve">) og freda av Kongen i statsråd. </w:t>
      </w:r>
    </w:p>
    <w:p w14:paraId="3F82465A" w14:textId="49DAC733" w:rsidR="005025D9" w:rsidRPr="002D3152" w:rsidRDefault="005025D9" w:rsidP="005025D9">
      <w:pPr>
        <w:pStyle w:val="Default"/>
        <w:rPr>
          <w:rFonts w:asciiTheme="minorHAnsi" w:hAnsiTheme="minorHAnsi" w:cstheme="minorHAnsi"/>
          <w:bCs/>
        </w:rPr>
      </w:pPr>
      <w:r w:rsidRPr="002D3152">
        <w:rPr>
          <w:rFonts w:asciiTheme="minorHAnsi" w:hAnsiTheme="minorHAnsi" w:cstheme="minorHAnsi"/>
          <w:bCs/>
        </w:rPr>
        <w:t>Ulvesona er opprettet for å gi ulven i Norge et areal der ulven skal få leve og forvaltes på en økologisk og bærekraftig måte, slik Sto</w:t>
      </w:r>
      <w:r w:rsidR="00C86960" w:rsidRPr="002D3152">
        <w:rPr>
          <w:rFonts w:asciiTheme="minorHAnsi" w:hAnsiTheme="minorHAnsi" w:cstheme="minorHAnsi"/>
          <w:bCs/>
        </w:rPr>
        <w:t>r</w:t>
      </w:r>
      <w:r w:rsidRPr="002D3152">
        <w:rPr>
          <w:rFonts w:asciiTheme="minorHAnsi" w:hAnsiTheme="minorHAnsi" w:cstheme="minorHAnsi"/>
          <w:bCs/>
        </w:rPr>
        <w:t>ti</w:t>
      </w:r>
      <w:r w:rsidR="00C86960" w:rsidRPr="002D3152">
        <w:rPr>
          <w:rFonts w:asciiTheme="minorHAnsi" w:hAnsiTheme="minorHAnsi" w:cstheme="minorHAnsi"/>
          <w:bCs/>
        </w:rPr>
        <w:t>n</w:t>
      </w:r>
      <w:r w:rsidRPr="002D3152">
        <w:rPr>
          <w:rFonts w:asciiTheme="minorHAnsi" w:hAnsiTheme="minorHAnsi" w:cstheme="minorHAnsi"/>
          <w:bCs/>
        </w:rPr>
        <w:t>get har vedtatt. Naturvernforbundet mener det derfor ikke må åpnes for å skyte stabile, forutsigbare ulvefamilier</w:t>
      </w:r>
      <w:r w:rsidR="003364A3" w:rsidRPr="002D3152">
        <w:rPr>
          <w:rFonts w:asciiTheme="minorHAnsi" w:hAnsiTheme="minorHAnsi" w:cstheme="minorHAnsi"/>
          <w:bCs/>
        </w:rPr>
        <w:t xml:space="preserve"> inne i ulvesona</w:t>
      </w:r>
      <w:r w:rsidR="00C75FFF" w:rsidRPr="002D3152">
        <w:rPr>
          <w:rFonts w:asciiTheme="minorHAnsi" w:hAnsiTheme="minorHAnsi" w:cstheme="minorHAnsi"/>
          <w:bCs/>
        </w:rPr>
        <w:t xml:space="preserve"> i 2023</w:t>
      </w:r>
      <w:r w:rsidR="003364A3" w:rsidRPr="002D3152">
        <w:rPr>
          <w:rFonts w:asciiTheme="minorHAnsi" w:hAnsiTheme="minorHAnsi" w:cstheme="minorHAnsi"/>
          <w:bCs/>
        </w:rPr>
        <w:t>. Disse dyra</w:t>
      </w:r>
      <w:r w:rsidRPr="002D3152">
        <w:rPr>
          <w:rFonts w:asciiTheme="minorHAnsi" w:hAnsiTheme="minorHAnsi" w:cstheme="minorHAnsi"/>
          <w:bCs/>
        </w:rPr>
        <w:t xml:space="preserve"> er</w:t>
      </w:r>
      <w:r w:rsidR="003364A3" w:rsidRPr="002D3152">
        <w:rPr>
          <w:rFonts w:asciiTheme="minorHAnsi" w:hAnsiTheme="minorHAnsi" w:cstheme="minorHAnsi"/>
          <w:bCs/>
        </w:rPr>
        <w:t xml:space="preserve"> </w:t>
      </w:r>
      <w:r w:rsidRPr="002D3152">
        <w:rPr>
          <w:rFonts w:asciiTheme="minorHAnsi" w:hAnsiTheme="minorHAnsi" w:cstheme="minorHAnsi"/>
          <w:bCs/>
        </w:rPr>
        <w:t>sær</w:t>
      </w:r>
      <w:r w:rsidR="003364A3" w:rsidRPr="002D3152">
        <w:rPr>
          <w:rFonts w:asciiTheme="minorHAnsi" w:hAnsiTheme="minorHAnsi" w:cstheme="minorHAnsi"/>
          <w:bCs/>
        </w:rPr>
        <w:t>lig</w:t>
      </w:r>
      <w:r w:rsidRPr="002D3152">
        <w:rPr>
          <w:rFonts w:asciiTheme="minorHAnsi" w:hAnsiTheme="minorHAnsi" w:cstheme="minorHAnsi"/>
          <w:bCs/>
        </w:rPr>
        <w:t xml:space="preserve"> viktige for å bevare noen individer av en kritisk truet art i Norge.</w:t>
      </w:r>
    </w:p>
    <w:p w14:paraId="7F621AF2" w14:textId="77777777" w:rsidR="005025D9" w:rsidRPr="002D3152" w:rsidRDefault="005025D9" w:rsidP="001700A1">
      <w:pPr>
        <w:rPr>
          <w:rFonts w:asciiTheme="minorHAnsi" w:hAnsiTheme="minorHAnsi" w:cstheme="minorHAnsi"/>
          <w:bCs/>
          <w:sz w:val="24"/>
          <w:szCs w:val="24"/>
          <w:lang w:val="nb-NO"/>
        </w:rPr>
      </w:pPr>
    </w:p>
    <w:p w14:paraId="1C1B5EE3" w14:textId="55343CB3" w:rsidR="002338CA" w:rsidRPr="002D3152" w:rsidRDefault="00B52445" w:rsidP="00B52445">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t>Naturvernforbundet mener det ikke finnes faglig eller juridisk grunnlag for skyting av stabile ulvefamilier innenfor ulvesona. Vi mener vedtaket er brudd på naturmangfoldloven</w:t>
      </w:r>
      <w:r w:rsidR="00924D77" w:rsidRPr="002D3152">
        <w:rPr>
          <w:rFonts w:asciiTheme="minorHAnsi" w:hAnsiTheme="minorHAnsi" w:cstheme="minorHAnsi"/>
          <w:bCs/>
          <w:sz w:val="24"/>
          <w:szCs w:val="24"/>
          <w:lang w:val="nb-NO"/>
        </w:rPr>
        <w:t>, særlig §§ 4-10</w:t>
      </w:r>
      <w:r w:rsidRPr="002D3152">
        <w:rPr>
          <w:rFonts w:asciiTheme="minorHAnsi" w:hAnsiTheme="minorHAnsi" w:cstheme="minorHAnsi"/>
          <w:bCs/>
          <w:sz w:val="24"/>
          <w:szCs w:val="24"/>
          <w:lang w:val="nb-NO"/>
        </w:rPr>
        <w:t xml:space="preserve"> og Bernkonvensjonens forpliktelser. Vedtaket er også i direkte konflikt med Stortingsforlikene om rovdyr, blant annet i forhold til det todelte målet </w:t>
      </w:r>
      <w:r w:rsidR="00924D77" w:rsidRPr="002D3152">
        <w:rPr>
          <w:rFonts w:asciiTheme="minorHAnsi" w:hAnsiTheme="minorHAnsi" w:cstheme="minorHAnsi"/>
          <w:bCs/>
          <w:sz w:val="24"/>
          <w:szCs w:val="24"/>
          <w:lang w:val="nb-NO"/>
        </w:rPr>
        <w:t>siden det kun er argumentene til samfunnsinteresser som er negative til ulv som vektlegges i vedtaket</w:t>
      </w:r>
      <w:r w:rsidR="005F3694" w:rsidRPr="002D3152">
        <w:rPr>
          <w:rFonts w:asciiTheme="minorHAnsi" w:hAnsiTheme="minorHAnsi" w:cstheme="minorHAnsi"/>
          <w:bCs/>
          <w:sz w:val="24"/>
          <w:szCs w:val="24"/>
          <w:lang w:val="nb-NO"/>
        </w:rPr>
        <w:t xml:space="preserve"> og den vedtatte bestandsmålsettingen</w:t>
      </w:r>
      <w:r w:rsidR="00924D77" w:rsidRPr="002D3152">
        <w:rPr>
          <w:rFonts w:asciiTheme="minorHAnsi" w:hAnsiTheme="minorHAnsi" w:cstheme="minorHAnsi"/>
          <w:bCs/>
          <w:sz w:val="24"/>
          <w:szCs w:val="24"/>
          <w:lang w:val="nb-NO"/>
        </w:rPr>
        <w:t xml:space="preserve">. </w:t>
      </w:r>
    </w:p>
    <w:p w14:paraId="54ABBBE6" w14:textId="77777777" w:rsidR="002338CA" w:rsidRPr="002D3152" w:rsidRDefault="002338CA" w:rsidP="00B52445">
      <w:pPr>
        <w:rPr>
          <w:rFonts w:asciiTheme="minorHAnsi" w:hAnsiTheme="minorHAnsi" w:cstheme="minorHAnsi"/>
          <w:bCs/>
          <w:sz w:val="24"/>
          <w:szCs w:val="24"/>
          <w:lang w:val="nb-NO"/>
        </w:rPr>
      </w:pPr>
    </w:p>
    <w:p w14:paraId="6B499B4C" w14:textId="36F82FFC" w:rsidR="00A932C3" w:rsidRPr="002D3152" w:rsidRDefault="002338CA" w:rsidP="002338CA">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t xml:space="preserve">Nemnda </w:t>
      </w:r>
      <w:r w:rsidR="00A932C3" w:rsidRPr="002D3152">
        <w:rPr>
          <w:rFonts w:asciiTheme="minorHAnsi" w:hAnsiTheme="minorHAnsi" w:cstheme="minorHAnsi"/>
          <w:bCs/>
          <w:sz w:val="24"/>
          <w:szCs w:val="24"/>
          <w:lang w:val="nb-NO"/>
        </w:rPr>
        <w:t>hevder</w:t>
      </w:r>
      <w:r w:rsidRPr="002D3152">
        <w:rPr>
          <w:rFonts w:asciiTheme="minorHAnsi" w:hAnsiTheme="minorHAnsi" w:cstheme="minorHAnsi"/>
          <w:bCs/>
          <w:sz w:val="24"/>
          <w:szCs w:val="24"/>
          <w:lang w:val="nb-NO"/>
        </w:rPr>
        <w:t xml:space="preserve"> i sitt vedtak at kvoten «ikke er til hinder for å nå bestandsmålet i 202</w:t>
      </w:r>
      <w:r w:rsidR="00C75FFF" w:rsidRPr="002D3152">
        <w:rPr>
          <w:rFonts w:asciiTheme="minorHAnsi" w:hAnsiTheme="minorHAnsi" w:cstheme="minorHAnsi"/>
          <w:bCs/>
          <w:sz w:val="24"/>
          <w:szCs w:val="24"/>
          <w:lang w:val="nb-NO"/>
        </w:rPr>
        <w:t>3</w:t>
      </w:r>
      <w:r w:rsidRPr="002D3152">
        <w:rPr>
          <w:rFonts w:asciiTheme="minorHAnsi" w:hAnsiTheme="minorHAnsi" w:cstheme="minorHAnsi"/>
          <w:bCs/>
          <w:sz w:val="24"/>
          <w:szCs w:val="24"/>
          <w:lang w:val="nb-NO"/>
        </w:rPr>
        <w:t xml:space="preserve">. </w:t>
      </w:r>
      <w:r w:rsidR="00320494" w:rsidRPr="002D3152">
        <w:rPr>
          <w:rFonts w:asciiTheme="minorHAnsi" w:hAnsiTheme="minorHAnsi" w:cstheme="minorHAnsi"/>
          <w:bCs/>
          <w:sz w:val="24"/>
          <w:szCs w:val="24"/>
          <w:lang w:val="nb-NO"/>
        </w:rPr>
        <w:t>Naturvernforbundet mener dette verken er sannsynliggjort av nemndene eller faglig godt nok vurdert ut fra en rekke faktorer</w:t>
      </w:r>
      <w:r w:rsidR="00C75FFF" w:rsidRPr="002D3152">
        <w:rPr>
          <w:rFonts w:asciiTheme="minorHAnsi" w:hAnsiTheme="minorHAnsi" w:cstheme="minorHAnsi"/>
          <w:bCs/>
          <w:sz w:val="24"/>
          <w:szCs w:val="24"/>
          <w:lang w:val="nb-NO"/>
        </w:rPr>
        <w:t xml:space="preserve">. Dette anser Naturvernforbundet som betydelige svakheter og </w:t>
      </w:r>
      <w:r w:rsidR="00320494" w:rsidRPr="002D3152">
        <w:rPr>
          <w:rFonts w:asciiTheme="minorHAnsi" w:hAnsiTheme="minorHAnsi" w:cstheme="minorHAnsi"/>
          <w:bCs/>
          <w:sz w:val="24"/>
          <w:szCs w:val="24"/>
          <w:lang w:val="nb-NO"/>
        </w:rPr>
        <w:t xml:space="preserve">mangler </w:t>
      </w:r>
      <w:r w:rsidR="00C75FFF" w:rsidRPr="002D3152">
        <w:rPr>
          <w:rFonts w:asciiTheme="minorHAnsi" w:hAnsiTheme="minorHAnsi" w:cstheme="minorHAnsi"/>
          <w:bCs/>
          <w:sz w:val="24"/>
          <w:szCs w:val="24"/>
          <w:lang w:val="nb-NO"/>
        </w:rPr>
        <w:t xml:space="preserve">når man vedtar storstilet utskyting av en kritisk truet art. </w:t>
      </w:r>
    </w:p>
    <w:p w14:paraId="4A3E8F62" w14:textId="5FB2BB0C" w:rsidR="00A932C3" w:rsidRPr="002D3152" w:rsidRDefault="00A932C3" w:rsidP="002338CA">
      <w:pPr>
        <w:rPr>
          <w:rFonts w:asciiTheme="minorHAnsi" w:hAnsiTheme="minorHAnsi" w:cstheme="minorHAnsi"/>
          <w:bCs/>
          <w:sz w:val="24"/>
          <w:szCs w:val="24"/>
          <w:lang w:val="nb-NO"/>
        </w:rPr>
      </w:pPr>
    </w:p>
    <w:p w14:paraId="66BEB4F7" w14:textId="7468171E" w:rsidR="005864BB" w:rsidRPr="002D3152" w:rsidRDefault="005864BB" w:rsidP="002338CA">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t>Bestandssituasjonen er langt svakere enn det nemndene har lagt til grunn og Stortingets ved</w:t>
      </w:r>
      <w:r w:rsidR="00961EFD">
        <w:rPr>
          <w:rFonts w:asciiTheme="minorHAnsi" w:hAnsiTheme="minorHAnsi" w:cstheme="minorHAnsi"/>
          <w:bCs/>
          <w:sz w:val="24"/>
          <w:szCs w:val="24"/>
          <w:lang w:val="nb-NO"/>
        </w:rPr>
        <w:t>t</w:t>
      </w:r>
      <w:r w:rsidRPr="002D3152">
        <w:rPr>
          <w:rFonts w:asciiTheme="minorHAnsi" w:hAnsiTheme="minorHAnsi" w:cstheme="minorHAnsi"/>
          <w:bCs/>
          <w:sz w:val="24"/>
          <w:szCs w:val="24"/>
          <w:lang w:val="nb-NO"/>
        </w:rPr>
        <w:t>atte bestandsmål er ikke nådd når man tar bort alle døde ulver fra den kjente bestanden. Nemndene inkluderer skutte familiegrupper og døde ulver i sitt bestandsgrunnlag</w:t>
      </w:r>
      <w:r w:rsidR="00182AA6" w:rsidRPr="002D3152">
        <w:rPr>
          <w:rFonts w:asciiTheme="minorHAnsi" w:hAnsiTheme="minorHAnsi" w:cstheme="minorHAnsi"/>
          <w:bCs/>
          <w:sz w:val="24"/>
          <w:szCs w:val="24"/>
          <w:lang w:val="nb-NO"/>
        </w:rPr>
        <w:t xml:space="preserve">. </w:t>
      </w:r>
      <w:r w:rsidRPr="002D3152">
        <w:rPr>
          <w:rFonts w:asciiTheme="minorHAnsi" w:hAnsiTheme="minorHAnsi" w:cstheme="minorHAnsi"/>
          <w:bCs/>
          <w:sz w:val="24"/>
          <w:szCs w:val="24"/>
          <w:lang w:val="nb-NO"/>
        </w:rPr>
        <w:t>Naturvernforbundet mener dette er helt feil og at kjent bestand i realiteten er betydelig mindre enn det nemndene legger til grunn.</w:t>
      </w:r>
    </w:p>
    <w:p w14:paraId="0FE3D393" w14:textId="77777777" w:rsidR="005864BB" w:rsidRPr="002D3152" w:rsidRDefault="005864BB" w:rsidP="002338CA">
      <w:pPr>
        <w:rPr>
          <w:rFonts w:asciiTheme="minorHAnsi" w:hAnsiTheme="minorHAnsi" w:cstheme="minorHAnsi"/>
          <w:bCs/>
          <w:sz w:val="24"/>
          <w:szCs w:val="24"/>
          <w:lang w:val="nb-NO"/>
        </w:rPr>
      </w:pPr>
    </w:p>
    <w:p w14:paraId="69C94CB2" w14:textId="52626A2C" w:rsidR="007E6E80" w:rsidRPr="002D3152" w:rsidRDefault="002338CA" w:rsidP="002338CA">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t xml:space="preserve">Det er </w:t>
      </w:r>
      <w:r w:rsidR="00C75FFF" w:rsidRPr="002D3152">
        <w:rPr>
          <w:rFonts w:asciiTheme="minorHAnsi" w:hAnsiTheme="minorHAnsi" w:cstheme="minorHAnsi"/>
          <w:bCs/>
          <w:sz w:val="24"/>
          <w:szCs w:val="24"/>
          <w:lang w:val="nb-NO"/>
        </w:rPr>
        <w:t xml:space="preserve">i tillegg </w:t>
      </w:r>
      <w:r w:rsidRPr="002D3152">
        <w:rPr>
          <w:rFonts w:asciiTheme="minorHAnsi" w:hAnsiTheme="minorHAnsi" w:cstheme="minorHAnsi"/>
          <w:bCs/>
          <w:sz w:val="24"/>
          <w:szCs w:val="24"/>
          <w:lang w:val="nb-NO"/>
        </w:rPr>
        <w:t xml:space="preserve">vedtatt </w:t>
      </w:r>
      <w:r w:rsidR="00C75FFF" w:rsidRPr="002D3152">
        <w:rPr>
          <w:rFonts w:asciiTheme="minorHAnsi" w:hAnsiTheme="minorHAnsi" w:cstheme="minorHAnsi"/>
          <w:bCs/>
          <w:sz w:val="24"/>
          <w:szCs w:val="24"/>
          <w:lang w:val="nb-NO"/>
        </w:rPr>
        <w:t>store kvoter for skyting av ulv utenfor ulvesonen og</w:t>
      </w:r>
      <w:r w:rsidR="00A932C3" w:rsidRPr="002D3152">
        <w:rPr>
          <w:rFonts w:asciiTheme="minorHAnsi" w:hAnsiTheme="minorHAnsi" w:cstheme="minorHAnsi"/>
          <w:bCs/>
          <w:sz w:val="24"/>
          <w:szCs w:val="24"/>
          <w:lang w:val="nb-NO"/>
        </w:rPr>
        <w:t xml:space="preserve"> </w:t>
      </w:r>
      <w:r w:rsidR="00C75FFF" w:rsidRPr="002D3152">
        <w:rPr>
          <w:rFonts w:asciiTheme="minorHAnsi" w:hAnsiTheme="minorHAnsi" w:cstheme="minorHAnsi"/>
          <w:bCs/>
          <w:sz w:val="24"/>
          <w:szCs w:val="24"/>
          <w:lang w:val="nb-NO"/>
        </w:rPr>
        <w:t xml:space="preserve">til sammen kan en svært høy andel ulv </w:t>
      </w:r>
      <w:r w:rsidR="00A932C3" w:rsidRPr="002D3152">
        <w:rPr>
          <w:rFonts w:asciiTheme="minorHAnsi" w:hAnsiTheme="minorHAnsi" w:cstheme="minorHAnsi"/>
          <w:bCs/>
          <w:sz w:val="24"/>
          <w:szCs w:val="24"/>
          <w:lang w:val="nb-NO"/>
        </w:rPr>
        <w:t>skytes</w:t>
      </w:r>
      <w:r w:rsidR="0033449F" w:rsidRPr="002D3152">
        <w:rPr>
          <w:rFonts w:asciiTheme="minorHAnsi" w:hAnsiTheme="minorHAnsi" w:cstheme="minorHAnsi"/>
          <w:bCs/>
          <w:sz w:val="24"/>
          <w:szCs w:val="24"/>
          <w:lang w:val="nb-NO"/>
        </w:rPr>
        <w:t xml:space="preserve"> </w:t>
      </w:r>
      <w:r w:rsidR="00A932C3" w:rsidRPr="002D3152">
        <w:rPr>
          <w:rFonts w:asciiTheme="minorHAnsi" w:hAnsiTheme="minorHAnsi" w:cstheme="minorHAnsi"/>
          <w:bCs/>
          <w:sz w:val="24"/>
          <w:szCs w:val="24"/>
          <w:lang w:val="nb-NO"/>
        </w:rPr>
        <w:t>i Norge innenfor jaktperiodene 01.12. 202</w:t>
      </w:r>
      <w:r w:rsidR="00063C7D" w:rsidRPr="002D3152">
        <w:rPr>
          <w:rFonts w:asciiTheme="minorHAnsi" w:hAnsiTheme="minorHAnsi" w:cstheme="minorHAnsi"/>
          <w:bCs/>
          <w:sz w:val="24"/>
          <w:szCs w:val="24"/>
          <w:lang w:val="nb-NO"/>
        </w:rPr>
        <w:t>2</w:t>
      </w:r>
      <w:r w:rsidR="00A932C3" w:rsidRPr="002D3152">
        <w:rPr>
          <w:rFonts w:asciiTheme="minorHAnsi" w:hAnsiTheme="minorHAnsi" w:cstheme="minorHAnsi"/>
          <w:bCs/>
          <w:sz w:val="24"/>
          <w:szCs w:val="24"/>
          <w:lang w:val="nb-NO"/>
        </w:rPr>
        <w:t>. til 31.05. 202</w:t>
      </w:r>
      <w:r w:rsidR="00063C7D" w:rsidRPr="002D3152">
        <w:rPr>
          <w:rFonts w:asciiTheme="minorHAnsi" w:hAnsiTheme="minorHAnsi" w:cstheme="minorHAnsi"/>
          <w:bCs/>
          <w:sz w:val="24"/>
          <w:szCs w:val="24"/>
          <w:lang w:val="nb-NO"/>
        </w:rPr>
        <w:t>3</w:t>
      </w:r>
      <w:r w:rsidR="00A932C3" w:rsidRPr="002D3152">
        <w:rPr>
          <w:rFonts w:asciiTheme="minorHAnsi" w:hAnsiTheme="minorHAnsi" w:cstheme="minorHAnsi"/>
          <w:bCs/>
          <w:sz w:val="24"/>
          <w:szCs w:val="24"/>
          <w:lang w:val="nb-NO"/>
        </w:rPr>
        <w:t xml:space="preserve">. </w:t>
      </w:r>
      <w:r w:rsidR="007E6E80" w:rsidRPr="002D3152">
        <w:rPr>
          <w:rFonts w:asciiTheme="minorHAnsi" w:hAnsiTheme="minorHAnsi" w:cstheme="minorHAnsi"/>
          <w:bCs/>
          <w:sz w:val="24"/>
          <w:szCs w:val="24"/>
          <w:lang w:val="nb-NO"/>
        </w:rPr>
        <w:t>Bare i region 4 og 5 er det vedtat</w:t>
      </w:r>
      <w:r w:rsidR="00182AA6" w:rsidRPr="002D3152">
        <w:rPr>
          <w:rFonts w:asciiTheme="minorHAnsi" w:hAnsiTheme="minorHAnsi" w:cstheme="minorHAnsi"/>
          <w:bCs/>
          <w:sz w:val="24"/>
          <w:szCs w:val="24"/>
          <w:lang w:val="nb-NO"/>
        </w:rPr>
        <w:t>t</w:t>
      </w:r>
      <w:r w:rsidR="007E6E80" w:rsidRPr="002D3152">
        <w:rPr>
          <w:rFonts w:asciiTheme="minorHAnsi" w:hAnsiTheme="minorHAnsi" w:cstheme="minorHAnsi"/>
          <w:bCs/>
          <w:sz w:val="24"/>
          <w:szCs w:val="24"/>
          <w:lang w:val="nb-NO"/>
        </w:rPr>
        <w:t xml:space="preserve"> at inntil 40 ulver kan skytes. Dette er et </w:t>
      </w:r>
      <w:r w:rsidR="00063C7D" w:rsidRPr="002D3152">
        <w:rPr>
          <w:rFonts w:asciiTheme="minorHAnsi" w:hAnsiTheme="minorHAnsi" w:cstheme="minorHAnsi"/>
          <w:bCs/>
          <w:sz w:val="24"/>
          <w:szCs w:val="24"/>
          <w:lang w:val="nb-NO"/>
        </w:rPr>
        <w:t>svært</w:t>
      </w:r>
      <w:r w:rsidR="007E6E80" w:rsidRPr="002D3152">
        <w:rPr>
          <w:rFonts w:asciiTheme="minorHAnsi" w:hAnsiTheme="minorHAnsi" w:cstheme="minorHAnsi"/>
          <w:bCs/>
          <w:sz w:val="24"/>
          <w:szCs w:val="24"/>
          <w:lang w:val="nb-NO"/>
        </w:rPr>
        <w:t xml:space="preserve"> høyt antall og begrunnelsene er ikke faglig holdbare. Vedt</w:t>
      </w:r>
      <w:r w:rsidR="00182AA6" w:rsidRPr="002D3152">
        <w:rPr>
          <w:rFonts w:asciiTheme="minorHAnsi" w:hAnsiTheme="minorHAnsi" w:cstheme="minorHAnsi"/>
          <w:bCs/>
          <w:sz w:val="24"/>
          <w:szCs w:val="24"/>
          <w:lang w:val="nb-NO"/>
        </w:rPr>
        <w:t>a</w:t>
      </w:r>
      <w:r w:rsidR="007E6E80" w:rsidRPr="002D3152">
        <w:rPr>
          <w:rFonts w:asciiTheme="minorHAnsi" w:hAnsiTheme="minorHAnsi" w:cstheme="minorHAnsi"/>
          <w:bCs/>
          <w:sz w:val="24"/>
          <w:szCs w:val="24"/>
          <w:lang w:val="nb-NO"/>
        </w:rPr>
        <w:t xml:space="preserve">ket om felling innenfor ulvesona utgjør 14 flere ulver enn det sekretariatet </w:t>
      </w:r>
      <w:r w:rsidR="00182AA6" w:rsidRPr="002D3152">
        <w:rPr>
          <w:rFonts w:asciiTheme="minorHAnsi" w:hAnsiTheme="minorHAnsi" w:cstheme="minorHAnsi"/>
          <w:bCs/>
          <w:sz w:val="24"/>
          <w:szCs w:val="24"/>
          <w:lang w:val="nb-NO"/>
        </w:rPr>
        <w:t>la til grunn</w:t>
      </w:r>
      <w:r w:rsidR="007E6E80" w:rsidRPr="002D3152">
        <w:rPr>
          <w:rFonts w:asciiTheme="minorHAnsi" w:hAnsiTheme="minorHAnsi" w:cstheme="minorHAnsi"/>
          <w:bCs/>
          <w:sz w:val="24"/>
          <w:szCs w:val="24"/>
          <w:lang w:val="nb-NO"/>
        </w:rPr>
        <w:t>. Nemndene har ikke gjort noen faglig begrunnelse for konsekvenser for ulvebestandene når de vedtok en dobbelt så stor kvote. Dette er svært uansvarlig forvaltning og helt uakseptabe</w:t>
      </w:r>
      <w:r w:rsidR="00961EFD">
        <w:rPr>
          <w:rFonts w:asciiTheme="minorHAnsi" w:hAnsiTheme="minorHAnsi" w:cstheme="minorHAnsi"/>
          <w:bCs/>
          <w:sz w:val="24"/>
          <w:szCs w:val="24"/>
          <w:lang w:val="nb-NO"/>
        </w:rPr>
        <w:t>l</w:t>
      </w:r>
      <w:r w:rsidR="007E6E80" w:rsidRPr="002D3152">
        <w:rPr>
          <w:rFonts w:asciiTheme="minorHAnsi" w:hAnsiTheme="minorHAnsi" w:cstheme="minorHAnsi"/>
          <w:bCs/>
          <w:sz w:val="24"/>
          <w:szCs w:val="24"/>
          <w:lang w:val="nb-NO"/>
        </w:rPr>
        <w:t>t sett fra et biofaglig og juridisk ståsted.</w:t>
      </w:r>
      <w:r w:rsidR="00182AA6" w:rsidRPr="002D3152">
        <w:rPr>
          <w:rFonts w:asciiTheme="minorHAnsi" w:hAnsiTheme="minorHAnsi" w:cstheme="minorHAnsi"/>
          <w:bCs/>
          <w:sz w:val="24"/>
          <w:szCs w:val="24"/>
          <w:lang w:val="nb-NO"/>
        </w:rPr>
        <w:t xml:space="preserve"> </w:t>
      </w:r>
    </w:p>
    <w:p w14:paraId="623F5B72" w14:textId="77777777" w:rsidR="007E6E80" w:rsidRPr="002D3152" w:rsidRDefault="007E6E80" w:rsidP="002338CA">
      <w:pPr>
        <w:rPr>
          <w:rFonts w:asciiTheme="minorHAnsi" w:hAnsiTheme="minorHAnsi" w:cstheme="minorHAnsi"/>
          <w:bCs/>
          <w:sz w:val="24"/>
          <w:szCs w:val="24"/>
          <w:lang w:val="nb-NO"/>
        </w:rPr>
      </w:pPr>
    </w:p>
    <w:p w14:paraId="766BB147" w14:textId="37DBAD64" w:rsidR="00A932C3" w:rsidRPr="002D3152" w:rsidRDefault="00A932C3" w:rsidP="002338CA">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t xml:space="preserve">Naturvernforbundet påpeker at denne totale samlede belastningen IKKE er tilfredsstillende faglig vurdert i vedtaket, jf. § 9 </w:t>
      </w:r>
      <w:r w:rsidR="007E6E80" w:rsidRPr="002D3152">
        <w:rPr>
          <w:rFonts w:asciiTheme="minorHAnsi" w:hAnsiTheme="minorHAnsi" w:cstheme="minorHAnsi"/>
          <w:bCs/>
          <w:sz w:val="24"/>
          <w:szCs w:val="24"/>
          <w:lang w:val="nb-NO"/>
        </w:rPr>
        <w:t xml:space="preserve">og § 18 andre ledd </w:t>
      </w:r>
      <w:r w:rsidRPr="002D3152">
        <w:rPr>
          <w:rFonts w:asciiTheme="minorHAnsi" w:hAnsiTheme="minorHAnsi" w:cstheme="minorHAnsi"/>
          <w:bCs/>
          <w:sz w:val="24"/>
          <w:szCs w:val="24"/>
          <w:lang w:val="nb-NO"/>
        </w:rPr>
        <w:t xml:space="preserve">i naturmangfoldloven. Dermed kan det heller ikke hevdes at andre deler av §§ 4 -12 er ivaretatt i vedtaket. Dermed </w:t>
      </w:r>
      <w:r w:rsidR="0008398C" w:rsidRPr="002D3152">
        <w:rPr>
          <w:rFonts w:asciiTheme="minorHAnsi" w:hAnsiTheme="minorHAnsi" w:cstheme="minorHAnsi"/>
          <w:bCs/>
          <w:sz w:val="24"/>
          <w:szCs w:val="24"/>
          <w:lang w:val="nb-NO"/>
        </w:rPr>
        <w:t xml:space="preserve">er det </w:t>
      </w:r>
      <w:r w:rsidRPr="002D3152">
        <w:rPr>
          <w:rFonts w:asciiTheme="minorHAnsi" w:hAnsiTheme="minorHAnsi" w:cstheme="minorHAnsi"/>
          <w:bCs/>
          <w:sz w:val="24"/>
          <w:szCs w:val="24"/>
          <w:lang w:val="nb-NO"/>
        </w:rPr>
        <w:t>heller ikke faglig hold</w:t>
      </w:r>
      <w:r w:rsidR="00DF005C" w:rsidRPr="002D3152">
        <w:rPr>
          <w:rFonts w:asciiTheme="minorHAnsi" w:hAnsiTheme="minorHAnsi" w:cstheme="minorHAnsi"/>
          <w:bCs/>
          <w:sz w:val="24"/>
          <w:szCs w:val="24"/>
          <w:lang w:val="nb-NO"/>
        </w:rPr>
        <w:t>barhet</w:t>
      </w:r>
      <w:r w:rsidRPr="002D3152">
        <w:rPr>
          <w:rFonts w:asciiTheme="minorHAnsi" w:hAnsiTheme="minorHAnsi" w:cstheme="minorHAnsi"/>
          <w:bCs/>
          <w:sz w:val="24"/>
          <w:szCs w:val="24"/>
          <w:lang w:val="nb-NO"/>
        </w:rPr>
        <w:t xml:space="preserve"> i påstanden om at kvoten «ikke er til hinder for å nå bestandsmålet i 202</w:t>
      </w:r>
      <w:r w:rsidR="00DF005C" w:rsidRPr="002D3152">
        <w:rPr>
          <w:rFonts w:asciiTheme="minorHAnsi" w:hAnsiTheme="minorHAnsi" w:cstheme="minorHAnsi"/>
          <w:bCs/>
          <w:sz w:val="24"/>
          <w:szCs w:val="24"/>
          <w:lang w:val="nb-NO"/>
        </w:rPr>
        <w:t>3</w:t>
      </w:r>
      <w:r w:rsidRPr="002D3152">
        <w:rPr>
          <w:rFonts w:asciiTheme="minorHAnsi" w:hAnsiTheme="minorHAnsi" w:cstheme="minorHAnsi"/>
          <w:bCs/>
          <w:sz w:val="24"/>
          <w:szCs w:val="24"/>
          <w:lang w:val="nb-NO"/>
        </w:rPr>
        <w:t>.»</w:t>
      </w:r>
      <w:r w:rsidR="0008398C" w:rsidRPr="002D3152">
        <w:rPr>
          <w:rFonts w:asciiTheme="minorHAnsi" w:hAnsiTheme="minorHAnsi" w:cstheme="minorHAnsi"/>
          <w:bCs/>
          <w:sz w:val="24"/>
          <w:szCs w:val="24"/>
          <w:lang w:val="nb-NO"/>
        </w:rPr>
        <w:t xml:space="preserve"> Vedtaket er dermed i strid med </w:t>
      </w:r>
      <w:r w:rsidR="007E6E80" w:rsidRPr="002D3152">
        <w:rPr>
          <w:rFonts w:asciiTheme="minorHAnsi" w:hAnsiTheme="minorHAnsi" w:cstheme="minorHAnsi"/>
          <w:bCs/>
          <w:sz w:val="24"/>
          <w:szCs w:val="24"/>
          <w:lang w:val="nb-NO"/>
        </w:rPr>
        <w:t>naturmangfold</w:t>
      </w:r>
      <w:r w:rsidR="0008398C" w:rsidRPr="002D3152">
        <w:rPr>
          <w:rFonts w:asciiTheme="minorHAnsi" w:hAnsiTheme="minorHAnsi" w:cstheme="minorHAnsi"/>
          <w:bCs/>
          <w:sz w:val="24"/>
          <w:szCs w:val="24"/>
          <w:lang w:val="nb-NO"/>
        </w:rPr>
        <w:t>loven.</w:t>
      </w:r>
    </w:p>
    <w:p w14:paraId="5F62E226" w14:textId="73E4A31E" w:rsidR="0033449F" w:rsidRPr="002D3152" w:rsidRDefault="00406185" w:rsidP="005864BB">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t>Siden 01.12 202</w:t>
      </w:r>
      <w:r w:rsidR="00063C7D" w:rsidRPr="002D3152">
        <w:rPr>
          <w:rFonts w:asciiTheme="minorHAnsi" w:hAnsiTheme="minorHAnsi" w:cstheme="minorHAnsi"/>
          <w:bCs/>
          <w:sz w:val="24"/>
          <w:szCs w:val="24"/>
          <w:lang w:val="nb-NO"/>
        </w:rPr>
        <w:t>1</w:t>
      </w:r>
      <w:r w:rsidRPr="002D3152">
        <w:rPr>
          <w:rFonts w:asciiTheme="minorHAnsi" w:hAnsiTheme="minorHAnsi" w:cstheme="minorHAnsi"/>
          <w:bCs/>
          <w:sz w:val="24"/>
          <w:szCs w:val="24"/>
          <w:lang w:val="nb-NO"/>
        </w:rPr>
        <w:t xml:space="preserve"> (da siste lisensjaktperiode startet) er 3</w:t>
      </w:r>
      <w:r w:rsidR="00063C7D" w:rsidRPr="002D3152">
        <w:rPr>
          <w:rFonts w:asciiTheme="minorHAnsi" w:hAnsiTheme="minorHAnsi" w:cstheme="minorHAnsi"/>
          <w:bCs/>
          <w:sz w:val="24"/>
          <w:szCs w:val="24"/>
          <w:lang w:val="nb-NO"/>
        </w:rPr>
        <w:t>9</w:t>
      </w:r>
      <w:r w:rsidRPr="002D3152">
        <w:rPr>
          <w:rFonts w:asciiTheme="minorHAnsi" w:hAnsiTheme="minorHAnsi" w:cstheme="minorHAnsi"/>
          <w:bCs/>
          <w:sz w:val="24"/>
          <w:szCs w:val="24"/>
          <w:lang w:val="nb-NO"/>
        </w:rPr>
        <w:t xml:space="preserve"> ulver kjent drept i Norge</w:t>
      </w:r>
      <w:r w:rsidR="005864BB" w:rsidRPr="002D3152">
        <w:rPr>
          <w:rFonts w:asciiTheme="minorHAnsi" w:hAnsiTheme="minorHAnsi" w:cstheme="minorHAnsi"/>
          <w:bCs/>
          <w:sz w:val="24"/>
          <w:szCs w:val="24"/>
          <w:lang w:val="nb-NO"/>
        </w:rPr>
        <w:t>.</w:t>
      </w:r>
      <w:r w:rsidRPr="002D3152">
        <w:rPr>
          <w:rFonts w:asciiTheme="minorHAnsi" w:hAnsiTheme="minorHAnsi" w:cstheme="minorHAnsi"/>
          <w:bCs/>
          <w:sz w:val="24"/>
          <w:szCs w:val="24"/>
          <w:lang w:val="nb-NO"/>
        </w:rPr>
        <w:t xml:space="preserve"> </w:t>
      </w:r>
    </w:p>
    <w:p w14:paraId="39C88E7D" w14:textId="5C558874" w:rsidR="002338CA" w:rsidRPr="002D3152" w:rsidRDefault="005864BB" w:rsidP="002338CA">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lastRenderedPageBreak/>
        <w:t>Med en bes</w:t>
      </w:r>
      <w:r w:rsidR="00961EFD">
        <w:rPr>
          <w:rFonts w:asciiTheme="minorHAnsi" w:hAnsiTheme="minorHAnsi" w:cstheme="minorHAnsi"/>
          <w:bCs/>
          <w:sz w:val="24"/>
          <w:szCs w:val="24"/>
          <w:lang w:val="nb-NO"/>
        </w:rPr>
        <w:t>t</w:t>
      </w:r>
      <w:r w:rsidRPr="002D3152">
        <w:rPr>
          <w:rFonts w:asciiTheme="minorHAnsi" w:hAnsiTheme="minorHAnsi" w:cstheme="minorHAnsi"/>
          <w:bCs/>
          <w:sz w:val="24"/>
          <w:szCs w:val="24"/>
          <w:lang w:val="nb-NO"/>
        </w:rPr>
        <w:t xml:space="preserve">and på kun </w:t>
      </w:r>
      <w:r w:rsidR="00961EFD">
        <w:rPr>
          <w:rFonts w:asciiTheme="minorHAnsi" w:hAnsiTheme="minorHAnsi" w:cstheme="minorHAnsi"/>
          <w:bCs/>
          <w:sz w:val="24"/>
          <w:szCs w:val="24"/>
          <w:lang w:val="nb-NO"/>
        </w:rPr>
        <w:t xml:space="preserve">to ( - </w:t>
      </w:r>
      <w:r w:rsidRPr="002D3152">
        <w:rPr>
          <w:rFonts w:asciiTheme="minorHAnsi" w:hAnsiTheme="minorHAnsi" w:cstheme="minorHAnsi"/>
          <w:bCs/>
          <w:sz w:val="24"/>
          <w:szCs w:val="24"/>
          <w:lang w:val="nb-NO"/>
        </w:rPr>
        <w:t>2</w:t>
      </w:r>
      <w:r w:rsidR="00961EFD">
        <w:rPr>
          <w:rFonts w:asciiTheme="minorHAnsi" w:hAnsiTheme="minorHAnsi" w:cstheme="minorHAnsi"/>
          <w:bCs/>
          <w:sz w:val="24"/>
          <w:szCs w:val="24"/>
          <w:lang w:val="nb-NO"/>
        </w:rPr>
        <w:t xml:space="preserve"> - )</w:t>
      </w:r>
      <w:r w:rsidRPr="002D3152">
        <w:rPr>
          <w:rFonts w:asciiTheme="minorHAnsi" w:hAnsiTheme="minorHAnsi" w:cstheme="minorHAnsi"/>
          <w:bCs/>
          <w:sz w:val="24"/>
          <w:szCs w:val="24"/>
          <w:lang w:val="nb-NO"/>
        </w:rPr>
        <w:t xml:space="preserve"> helnorske familiegrupper og 5,5 ynglinger inkludert grenseflokker mener</w:t>
      </w:r>
      <w:r w:rsidR="00406185" w:rsidRPr="002D3152">
        <w:rPr>
          <w:rFonts w:asciiTheme="minorHAnsi" w:hAnsiTheme="minorHAnsi" w:cstheme="minorHAnsi"/>
          <w:bCs/>
          <w:sz w:val="24"/>
          <w:szCs w:val="24"/>
          <w:lang w:val="nb-NO"/>
        </w:rPr>
        <w:t xml:space="preserve"> </w:t>
      </w:r>
      <w:r w:rsidR="00A00C3D" w:rsidRPr="002D3152">
        <w:rPr>
          <w:rFonts w:asciiTheme="minorHAnsi" w:hAnsiTheme="minorHAnsi" w:cstheme="minorHAnsi"/>
          <w:bCs/>
          <w:sz w:val="24"/>
          <w:szCs w:val="24"/>
          <w:lang w:val="nb-NO"/>
        </w:rPr>
        <w:t>Naturvernforbundet at s</w:t>
      </w:r>
      <w:r w:rsidR="002338CA" w:rsidRPr="002D3152">
        <w:rPr>
          <w:rFonts w:asciiTheme="minorHAnsi" w:hAnsiTheme="minorHAnsi" w:cstheme="minorHAnsi"/>
          <w:bCs/>
          <w:sz w:val="24"/>
          <w:szCs w:val="24"/>
          <w:lang w:val="nb-NO"/>
        </w:rPr>
        <w:t xml:space="preserve">kyting av </w:t>
      </w:r>
      <w:r w:rsidRPr="002D3152">
        <w:rPr>
          <w:rFonts w:asciiTheme="minorHAnsi" w:hAnsiTheme="minorHAnsi" w:cstheme="minorHAnsi"/>
          <w:bCs/>
          <w:sz w:val="24"/>
          <w:szCs w:val="24"/>
          <w:lang w:val="nb-NO"/>
        </w:rPr>
        <w:t>en</w:t>
      </w:r>
      <w:r w:rsidR="005F3694" w:rsidRPr="002D3152">
        <w:rPr>
          <w:rFonts w:asciiTheme="minorHAnsi" w:hAnsiTheme="minorHAnsi" w:cstheme="minorHAnsi"/>
          <w:bCs/>
          <w:sz w:val="24"/>
          <w:szCs w:val="24"/>
          <w:lang w:val="nb-NO"/>
        </w:rPr>
        <w:t xml:space="preserve"> helnorske </w:t>
      </w:r>
      <w:r w:rsidR="002338CA" w:rsidRPr="002D3152">
        <w:rPr>
          <w:rFonts w:asciiTheme="minorHAnsi" w:hAnsiTheme="minorHAnsi" w:cstheme="minorHAnsi"/>
          <w:bCs/>
          <w:sz w:val="24"/>
          <w:szCs w:val="24"/>
          <w:lang w:val="nb-NO"/>
        </w:rPr>
        <w:t>familiegruppe</w:t>
      </w:r>
      <w:r w:rsidRPr="002D3152">
        <w:rPr>
          <w:rFonts w:asciiTheme="minorHAnsi" w:hAnsiTheme="minorHAnsi" w:cstheme="minorHAnsi"/>
          <w:bCs/>
          <w:sz w:val="24"/>
          <w:szCs w:val="24"/>
          <w:lang w:val="nb-NO"/>
        </w:rPr>
        <w:t xml:space="preserve"> og tre grenseflokker </w:t>
      </w:r>
      <w:r w:rsidR="002338CA" w:rsidRPr="002D3152">
        <w:rPr>
          <w:rFonts w:asciiTheme="minorHAnsi" w:hAnsiTheme="minorHAnsi" w:cstheme="minorHAnsi"/>
          <w:bCs/>
          <w:sz w:val="24"/>
          <w:szCs w:val="24"/>
          <w:lang w:val="nb-NO"/>
        </w:rPr>
        <w:t>bety</w:t>
      </w:r>
      <w:r w:rsidR="009443FA" w:rsidRPr="002D3152">
        <w:rPr>
          <w:rFonts w:asciiTheme="minorHAnsi" w:hAnsiTheme="minorHAnsi" w:cstheme="minorHAnsi"/>
          <w:bCs/>
          <w:sz w:val="24"/>
          <w:szCs w:val="24"/>
          <w:lang w:val="nb-NO"/>
        </w:rPr>
        <w:t xml:space="preserve">r </w:t>
      </w:r>
      <w:r w:rsidR="002338CA" w:rsidRPr="002D3152">
        <w:rPr>
          <w:rFonts w:asciiTheme="minorHAnsi" w:hAnsiTheme="minorHAnsi" w:cstheme="minorHAnsi"/>
          <w:bCs/>
          <w:sz w:val="24"/>
          <w:szCs w:val="24"/>
          <w:lang w:val="nb-NO"/>
        </w:rPr>
        <w:t xml:space="preserve">at </w:t>
      </w:r>
      <w:r w:rsidR="009443FA" w:rsidRPr="002D3152">
        <w:rPr>
          <w:rFonts w:asciiTheme="minorHAnsi" w:hAnsiTheme="minorHAnsi" w:cstheme="minorHAnsi"/>
          <w:bCs/>
          <w:sz w:val="24"/>
          <w:szCs w:val="24"/>
          <w:lang w:val="nb-NO"/>
        </w:rPr>
        <w:t xml:space="preserve">vedtaket er i strid med kunnskapsgrunnlaget og </w:t>
      </w:r>
      <w:r w:rsidR="00A00C3D" w:rsidRPr="002D3152">
        <w:rPr>
          <w:rFonts w:asciiTheme="minorHAnsi" w:hAnsiTheme="minorHAnsi" w:cstheme="minorHAnsi"/>
          <w:bCs/>
          <w:sz w:val="24"/>
          <w:szCs w:val="24"/>
          <w:lang w:val="nb-NO"/>
        </w:rPr>
        <w:t>andre aktsomhetsparagrafer i naturmangf</w:t>
      </w:r>
      <w:r w:rsidR="00961EFD">
        <w:rPr>
          <w:rFonts w:asciiTheme="minorHAnsi" w:hAnsiTheme="minorHAnsi" w:cstheme="minorHAnsi"/>
          <w:bCs/>
          <w:sz w:val="24"/>
          <w:szCs w:val="24"/>
          <w:lang w:val="nb-NO"/>
        </w:rPr>
        <w:t>o</w:t>
      </w:r>
      <w:r w:rsidR="00A00C3D" w:rsidRPr="002D3152">
        <w:rPr>
          <w:rFonts w:asciiTheme="minorHAnsi" w:hAnsiTheme="minorHAnsi" w:cstheme="minorHAnsi"/>
          <w:bCs/>
          <w:sz w:val="24"/>
          <w:szCs w:val="24"/>
          <w:lang w:val="nb-NO"/>
        </w:rPr>
        <w:t>l</w:t>
      </w:r>
      <w:r w:rsidR="00961EFD">
        <w:rPr>
          <w:rFonts w:asciiTheme="minorHAnsi" w:hAnsiTheme="minorHAnsi" w:cstheme="minorHAnsi"/>
          <w:bCs/>
          <w:sz w:val="24"/>
          <w:szCs w:val="24"/>
          <w:lang w:val="nb-NO"/>
        </w:rPr>
        <w:t>dl</w:t>
      </w:r>
      <w:r w:rsidR="00A00C3D" w:rsidRPr="002D3152">
        <w:rPr>
          <w:rFonts w:asciiTheme="minorHAnsi" w:hAnsiTheme="minorHAnsi" w:cstheme="minorHAnsi"/>
          <w:bCs/>
          <w:sz w:val="24"/>
          <w:szCs w:val="24"/>
          <w:lang w:val="nb-NO"/>
        </w:rPr>
        <w:t>oven §§</w:t>
      </w:r>
      <w:r w:rsidR="00F6013F" w:rsidRPr="002D3152">
        <w:rPr>
          <w:rFonts w:asciiTheme="minorHAnsi" w:hAnsiTheme="minorHAnsi" w:cstheme="minorHAnsi"/>
          <w:bCs/>
          <w:sz w:val="24"/>
          <w:szCs w:val="24"/>
          <w:lang w:val="nb-NO"/>
        </w:rPr>
        <w:t xml:space="preserve"> </w:t>
      </w:r>
      <w:r w:rsidR="00A00C3D" w:rsidRPr="002D3152">
        <w:rPr>
          <w:rFonts w:asciiTheme="minorHAnsi" w:hAnsiTheme="minorHAnsi" w:cstheme="minorHAnsi"/>
          <w:bCs/>
          <w:sz w:val="24"/>
          <w:szCs w:val="24"/>
          <w:lang w:val="nb-NO"/>
        </w:rPr>
        <w:t xml:space="preserve">4-12. Vedtaket strider også mot </w:t>
      </w:r>
      <w:r w:rsidR="002338CA" w:rsidRPr="002D3152">
        <w:rPr>
          <w:rFonts w:asciiTheme="minorHAnsi" w:hAnsiTheme="minorHAnsi" w:cstheme="minorHAnsi"/>
          <w:bCs/>
          <w:sz w:val="24"/>
          <w:szCs w:val="24"/>
          <w:lang w:val="nb-NO"/>
        </w:rPr>
        <w:t>Stort</w:t>
      </w:r>
      <w:r w:rsidR="002C0256" w:rsidRPr="002D3152">
        <w:rPr>
          <w:rFonts w:asciiTheme="minorHAnsi" w:hAnsiTheme="minorHAnsi" w:cstheme="minorHAnsi"/>
          <w:bCs/>
          <w:sz w:val="24"/>
          <w:szCs w:val="24"/>
          <w:lang w:val="nb-NO"/>
        </w:rPr>
        <w:t>i</w:t>
      </w:r>
      <w:r w:rsidR="002338CA" w:rsidRPr="002D3152">
        <w:rPr>
          <w:rFonts w:asciiTheme="minorHAnsi" w:hAnsiTheme="minorHAnsi" w:cstheme="minorHAnsi"/>
          <w:bCs/>
          <w:sz w:val="24"/>
          <w:szCs w:val="24"/>
          <w:lang w:val="nb-NO"/>
        </w:rPr>
        <w:t>ngets vedtatte</w:t>
      </w:r>
      <w:r w:rsidR="002C0256" w:rsidRPr="002D3152">
        <w:rPr>
          <w:rFonts w:asciiTheme="minorHAnsi" w:hAnsiTheme="minorHAnsi" w:cstheme="minorHAnsi"/>
          <w:bCs/>
          <w:sz w:val="24"/>
          <w:szCs w:val="24"/>
          <w:lang w:val="nb-NO"/>
        </w:rPr>
        <w:t xml:space="preserve"> </w:t>
      </w:r>
      <w:r w:rsidR="002338CA" w:rsidRPr="002D3152">
        <w:rPr>
          <w:rFonts w:asciiTheme="minorHAnsi" w:hAnsiTheme="minorHAnsi" w:cstheme="minorHAnsi"/>
          <w:bCs/>
          <w:sz w:val="24"/>
          <w:szCs w:val="24"/>
          <w:lang w:val="nb-NO"/>
        </w:rPr>
        <w:t xml:space="preserve">mål om </w:t>
      </w:r>
      <w:r w:rsidR="005F3694" w:rsidRPr="002D3152">
        <w:rPr>
          <w:rFonts w:asciiTheme="minorHAnsi" w:hAnsiTheme="minorHAnsi" w:cstheme="minorHAnsi"/>
          <w:bCs/>
          <w:sz w:val="24"/>
          <w:szCs w:val="24"/>
          <w:lang w:val="nb-NO"/>
        </w:rPr>
        <w:t xml:space="preserve">minst tre helnorske </w:t>
      </w:r>
      <w:r w:rsidR="009443FA" w:rsidRPr="002D3152">
        <w:rPr>
          <w:rFonts w:asciiTheme="minorHAnsi" w:hAnsiTheme="minorHAnsi" w:cstheme="minorHAnsi"/>
          <w:bCs/>
          <w:sz w:val="24"/>
          <w:szCs w:val="24"/>
          <w:lang w:val="nb-NO"/>
        </w:rPr>
        <w:t>ulve</w:t>
      </w:r>
      <w:r w:rsidR="005F3694" w:rsidRPr="002D3152">
        <w:rPr>
          <w:rFonts w:asciiTheme="minorHAnsi" w:hAnsiTheme="minorHAnsi" w:cstheme="minorHAnsi"/>
          <w:bCs/>
          <w:sz w:val="24"/>
          <w:szCs w:val="24"/>
          <w:lang w:val="nb-NO"/>
        </w:rPr>
        <w:t>familier.</w:t>
      </w:r>
      <w:r w:rsidR="002338CA" w:rsidRPr="002D3152">
        <w:rPr>
          <w:rFonts w:asciiTheme="minorHAnsi" w:hAnsiTheme="minorHAnsi" w:cstheme="minorHAnsi"/>
          <w:bCs/>
          <w:sz w:val="24"/>
          <w:szCs w:val="24"/>
          <w:lang w:val="nb-NO"/>
        </w:rPr>
        <w:t xml:space="preserve"> </w:t>
      </w:r>
    </w:p>
    <w:p w14:paraId="0EC0A413" w14:textId="223C42AF" w:rsidR="002338CA" w:rsidRPr="002D3152" w:rsidRDefault="002338CA" w:rsidP="002338CA">
      <w:pPr>
        <w:rPr>
          <w:rFonts w:asciiTheme="minorHAnsi" w:hAnsiTheme="minorHAnsi" w:cstheme="minorHAnsi"/>
          <w:bCs/>
          <w:sz w:val="24"/>
          <w:szCs w:val="24"/>
          <w:highlight w:val="yellow"/>
          <w:lang w:val="nb-NO"/>
        </w:rPr>
      </w:pPr>
    </w:p>
    <w:p w14:paraId="0B550FDD" w14:textId="5860BF8D" w:rsidR="0033449F" w:rsidRPr="002D3152" w:rsidRDefault="0033449F" w:rsidP="002338CA">
      <w:pPr>
        <w:rPr>
          <w:rFonts w:asciiTheme="minorHAnsi" w:hAnsiTheme="minorHAnsi" w:cstheme="minorHAnsi"/>
          <w:bCs/>
          <w:sz w:val="24"/>
          <w:szCs w:val="24"/>
          <w:lang w:val="nb-NO"/>
        </w:rPr>
      </w:pPr>
      <w:r w:rsidRPr="002D3152">
        <w:rPr>
          <w:rFonts w:asciiTheme="minorHAnsi" w:hAnsiTheme="minorHAnsi" w:cstheme="minorHAnsi"/>
          <w:bCs/>
          <w:sz w:val="24"/>
          <w:szCs w:val="24"/>
          <w:lang w:val="nb-NO"/>
        </w:rPr>
        <w:t xml:space="preserve">Naturvernforbundet vil også påpeke at </w:t>
      </w:r>
      <w:r w:rsidR="005864BB" w:rsidRPr="002D3152">
        <w:rPr>
          <w:rFonts w:asciiTheme="minorHAnsi" w:hAnsiTheme="minorHAnsi" w:cstheme="minorHAnsi"/>
          <w:bCs/>
          <w:sz w:val="24"/>
          <w:szCs w:val="24"/>
          <w:lang w:val="nb-NO"/>
        </w:rPr>
        <w:t xml:space="preserve">Settenfamilien </w:t>
      </w:r>
      <w:r w:rsidRPr="002D3152">
        <w:rPr>
          <w:rFonts w:asciiTheme="minorHAnsi" w:hAnsiTheme="minorHAnsi" w:cstheme="minorHAnsi"/>
          <w:bCs/>
          <w:sz w:val="24"/>
          <w:szCs w:val="24"/>
          <w:lang w:val="nb-NO"/>
        </w:rPr>
        <w:t xml:space="preserve">med særdeles verdifulle gener </w:t>
      </w:r>
      <w:r w:rsidR="005864BB" w:rsidRPr="002D3152">
        <w:rPr>
          <w:rFonts w:asciiTheme="minorHAnsi" w:hAnsiTheme="minorHAnsi" w:cstheme="minorHAnsi"/>
          <w:bCs/>
          <w:sz w:val="24"/>
          <w:szCs w:val="24"/>
          <w:lang w:val="nb-NO"/>
        </w:rPr>
        <w:t>ikke kan skjermes på en tilfredsstillende måte med jakt på f.eks</w:t>
      </w:r>
      <w:r w:rsidR="00961EFD">
        <w:rPr>
          <w:rFonts w:asciiTheme="minorHAnsi" w:hAnsiTheme="minorHAnsi" w:cstheme="minorHAnsi"/>
          <w:bCs/>
          <w:sz w:val="24"/>
          <w:szCs w:val="24"/>
          <w:lang w:val="nb-NO"/>
        </w:rPr>
        <w:t>.</w:t>
      </w:r>
      <w:r w:rsidR="005864BB" w:rsidRPr="002D3152">
        <w:rPr>
          <w:rFonts w:asciiTheme="minorHAnsi" w:hAnsiTheme="minorHAnsi" w:cstheme="minorHAnsi"/>
          <w:bCs/>
          <w:sz w:val="24"/>
          <w:szCs w:val="24"/>
          <w:lang w:val="nb-NO"/>
        </w:rPr>
        <w:t xml:space="preserve"> Mangenfamilien. De siste årene har det vært eksempler på alvorlige feilskytinger, der dyr fra andre</w:t>
      </w:r>
      <w:r w:rsidR="002D3152">
        <w:rPr>
          <w:rFonts w:asciiTheme="minorHAnsi" w:hAnsiTheme="minorHAnsi" w:cstheme="minorHAnsi"/>
          <w:bCs/>
          <w:sz w:val="24"/>
          <w:szCs w:val="24"/>
          <w:lang w:val="nb-NO"/>
        </w:rPr>
        <w:t>/feil</w:t>
      </w:r>
      <w:r w:rsidR="005864BB" w:rsidRPr="002D3152">
        <w:rPr>
          <w:rFonts w:asciiTheme="minorHAnsi" w:hAnsiTheme="minorHAnsi" w:cstheme="minorHAnsi"/>
          <w:bCs/>
          <w:sz w:val="24"/>
          <w:szCs w:val="24"/>
          <w:lang w:val="nb-NO"/>
        </w:rPr>
        <w:t xml:space="preserve"> flokker er blitt skutt</w:t>
      </w:r>
      <w:r w:rsidRPr="002D3152">
        <w:rPr>
          <w:rFonts w:asciiTheme="minorHAnsi" w:hAnsiTheme="minorHAnsi" w:cstheme="minorHAnsi"/>
          <w:bCs/>
          <w:sz w:val="24"/>
          <w:szCs w:val="24"/>
          <w:lang w:val="nb-NO"/>
        </w:rPr>
        <w:t xml:space="preserve">. </w:t>
      </w:r>
      <w:r w:rsidR="005864BB" w:rsidRPr="002D3152">
        <w:rPr>
          <w:rFonts w:asciiTheme="minorHAnsi" w:hAnsiTheme="minorHAnsi" w:cstheme="minorHAnsi"/>
          <w:bCs/>
          <w:sz w:val="24"/>
          <w:szCs w:val="24"/>
          <w:lang w:val="nb-NO"/>
        </w:rPr>
        <w:t xml:space="preserve">Nemndene er svært overfladiske med å sikre Settenfamilien. </w:t>
      </w:r>
      <w:r w:rsidRPr="002D3152">
        <w:rPr>
          <w:rFonts w:asciiTheme="minorHAnsi" w:hAnsiTheme="minorHAnsi" w:cstheme="minorHAnsi"/>
          <w:bCs/>
          <w:sz w:val="24"/>
          <w:szCs w:val="24"/>
          <w:lang w:val="nb-NO"/>
        </w:rPr>
        <w:t>Det må settes inn</w:t>
      </w:r>
      <w:r w:rsidR="002D3152">
        <w:rPr>
          <w:rFonts w:asciiTheme="minorHAnsi" w:hAnsiTheme="minorHAnsi" w:cstheme="minorHAnsi"/>
          <w:bCs/>
          <w:sz w:val="24"/>
          <w:szCs w:val="24"/>
          <w:lang w:val="nb-NO"/>
        </w:rPr>
        <w:t xml:space="preserve"> </w:t>
      </w:r>
      <w:r w:rsidR="005864BB" w:rsidRPr="002D3152">
        <w:rPr>
          <w:rFonts w:asciiTheme="minorHAnsi" w:hAnsiTheme="minorHAnsi" w:cstheme="minorHAnsi"/>
          <w:bCs/>
          <w:sz w:val="24"/>
          <w:szCs w:val="24"/>
          <w:lang w:val="nb-NO"/>
        </w:rPr>
        <w:t xml:space="preserve">langt mer offensive og </w:t>
      </w:r>
      <w:r w:rsidRPr="002D3152">
        <w:rPr>
          <w:rFonts w:asciiTheme="minorHAnsi" w:hAnsiTheme="minorHAnsi" w:cstheme="minorHAnsi"/>
          <w:bCs/>
          <w:sz w:val="24"/>
          <w:szCs w:val="24"/>
          <w:lang w:val="nb-NO"/>
        </w:rPr>
        <w:t>aktive tiltak for å sikre bevaring av denne familiegruppen</w:t>
      </w:r>
      <w:r w:rsidR="005864BB" w:rsidRPr="002D3152">
        <w:rPr>
          <w:rFonts w:asciiTheme="minorHAnsi" w:hAnsiTheme="minorHAnsi" w:cstheme="minorHAnsi"/>
          <w:bCs/>
          <w:sz w:val="24"/>
          <w:szCs w:val="24"/>
          <w:lang w:val="nb-NO"/>
        </w:rPr>
        <w:t>, hvis vår klage om å stanse all jakt innenfor sonen i 2023 ikke blir tatt til følge.</w:t>
      </w:r>
      <w:r w:rsidRPr="002D3152">
        <w:rPr>
          <w:rFonts w:asciiTheme="minorHAnsi" w:hAnsiTheme="minorHAnsi" w:cstheme="minorHAnsi"/>
          <w:bCs/>
          <w:sz w:val="24"/>
          <w:szCs w:val="24"/>
          <w:lang w:val="nb-NO"/>
        </w:rPr>
        <w:t xml:space="preserve"> </w:t>
      </w:r>
    </w:p>
    <w:p w14:paraId="4CE075B6" w14:textId="53D538CB" w:rsidR="002338CA" w:rsidRDefault="002338CA" w:rsidP="00B52445">
      <w:pPr>
        <w:rPr>
          <w:rFonts w:asciiTheme="minorHAnsi" w:hAnsiTheme="minorHAnsi" w:cstheme="minorHAnsi"/>
          <w:bCs/>
          <w:sz w:val="24"/>
          <w:szCs w:val="24"/>
          <w:highlight w:val="yellow"/>
          <w:lang w:val="nb-NO"/>
        </w:rPr>
      </w:pPr>
    </w:p>
    <w:p w14:paraId="7007CA6B" w14:textId="77777777" w:rsidR="00320494" w:rsidRDefault="00320494" w:rsidP="005025D9">
      <w:pPr>
        <w:pStyle w:val="Default"/>
        <w:spacing w:after="58"/>
        <w:rPr>
          <w:rFonts w:asciiTheme="minorHAnsi" w:hAnsiTheme="minorHAnsi" w:cstheme="minorHAnsi"/>
          <w:b/>
          <w:color w:val="auto"/>
          <w:u w:val="single"/>
        </w:rPr>
      </w:pPr>
    </w:p>
    <w:p w14:paraId="21B70D5B" w14:textId="63A5F07D" w:rsidR="005025D9" w:rsidRPr="005025D9" w:rsidRDefault="005025D9" w:rsidP="005025D9">
      <w:pPr>
        <w:pStyle w:val="Default"/>
        <w:spacing w:after="58"/>
        <w:rPr>
          <w:rFonts w:asciiTheme="minorHAnsi" w:hAnsiTheme="minorHAnsi" w:cstheme="minorHAnsi"/>
          <w:b/>
          <w:color w:val="auto"/>
          <w:u w:val="single"/>
        </w:rPr>
      </w:pPr>
      <w:r>
        <w:rPr>
          <w:rFonts w:asciiTheme="minorHAnsi" w:hAnsiTheme="minorHAnsi" w:cstheme="minorHAnsi"/>
          <w:b/>
          <w:color w:val="auto"/>
          <w:u w:val="single"/>
        </w:rPr>
        <w:t>B</w:t>
      </w:r>
      <w:r w:rsidRPr="005025D9">
        <w:rPr>
          <w:rFonts w:asciiTheme="minorHAnsi" w:hAnsiTheme="minorHAnsi" w:cstheme="minorHAnsi"/>
          <w:b/>
          <w:color w:val="auto"/>
          <w:u w:val="single"/>
        </w:rPr>
        <w:t>akgrunn:</w:t>
      </w:r>
    </w:p>
    <w:p w14:paraId="711E2F49" w14:textId="77777777" w:rsidR="00182AA6" w:rsidRDefault="006232E9" w:rsidP="006232E9">
      <w:pPr>
        <w:rPr>
          <w:rFonts w:asciiTheme="minorHAnsi" w:hAnsiTheme="minorHAnsi" w:cstheme="minorHAnsi"/>
          <w:sz w:val="24"/>
          <w:szCs w:val="24"/>
          <w:lang w:val="nb-NO"/>
        </w:rPr>
      </w:pPr>
      <w:r w:rsidRPr="00117B72">
        <w:rPr>
          <w:rFonts w:asciiTheme="minorHAnsi" w:hAnsiTheme="minorHAnsi" w:cstheme="minorHAnsi"/>
          <w:b/>
          <w:sz w:val="24"/>
          <w:szCs w:val="24"/>
          <w:lang w:val="nb-NO"/>
        </w:rPr>
        <w:t xml:space="preserve">Naturvernforbundet </w:t>
      </w:r>
      <w:r w:rsidR="009E2079" w:rsidRPr="00117B72">
        <w:rPr>
          <w:rFonts w:asciiTheme="minorHAnsi" w:hAnsiTheme="minorHAnsi" w:cstheme="minorHAnsi"/>
          <w:b/>
          <w:sz w:val="24"/>
          <w:szCs w:val="24"/>
          <w:lang w:val="nb-NO"/>
        </w:rPr>
        <w:t xml:space="preserve">viser til naturmangfoldloven </w:t>
      </w:r>
      <w:r w:rsidR="009E2079" w:rsidRPr="00117B72">
        <w:rPr>
          <w:rFonts w:asciiTheme="minorHAnsi" w:hAnsiTheme="minorHAnsi" w:cstheme="minorHAnsi"/>
          <w:sz w:val="24"/>
          <w:szCs w:val="24"/>
          <w:lang w:val="nb-NO"/>
        </w:rPr>
        <w:t xml:space="preserve">og </w:t>
      </w:r>
      <w:r w:rsidRPr="00117B72">
        <w:rPr>
          <w:rFonts w:asciiTheme="minorHAnsi" w:hAnsiTheme="minorHAnsi" w:cstheme="minorHAnsi"/>
          <w:sz w:val="24"/>
          <w:szCs w:val="24"/>
          <w:lang w:val="nb-NO"/>
        </w:rPr>
        <w:t>minner om at rovviltforvaltningen skal gjøres på et kunnskapsbasert grunnla</w:t>
      </w:r>
      <w:r w:rsidR="009E2079" w:rsidRPr="00117B72">
        <w:rPr>
          <w:rFonts w:asciiTheme="minorHAnsi" w:hAnsiTheme="minorHAnsi" w:cstheme="minorHAnsi"/>
          <w:sz w:val="24"/>
          <w:szCs w:val="24"/>
          <w:lang w:val="nb-NO"/>
        </w:rPr>
        <w:t>g og i tråd med andre aktsomhetsparagrafer</w:t>
      </w:r>
      <w:r w:rsidRPr="00117B72">
        <w:rPr>
          <w:rFonts w:asciiTheme="minorHAnsi" w:hAnsiTheme="minorHAnsi" w:cstheme="minorHAnsi"/>
          <w:sz w:val="24"/>
          <w:szCs w:val="24"/>
          <w:lang w:val="nb-NO"/>
        </w:rPr>
        <w:t xml:space="preserve">. Innenfor kunnskapsgrunnlaget ligger både naturmangfoldlovens </w:t>
      </w:r>
      <w:r w:rsidR="009E2079" w:rsidRPr="00117B72">
        <w:rPr>
          <w:rFonts w:asciiTheme="minorHAnsi" w:hAnsiTheme="minorHAnsi" w:cstheme="minorHAnsi"/>
          <w:sz w:val="24"/>
          <w:szCs w:val="24"/>
          <w:lang w:val="nb-NO"/>
        </w:rPr>
        <w:t xml:space="preserve">generelle </w:t>
      </w:r>
      <w:r w:rsidRPr="00117B72">
        <w:rPr>
          <w:rFonts w:asciiTheme="minorHAnsi" w:hAnsiTheme="minorHAnsi" w:cstheme="minorHAnsi"/>
          <w:sz w:val="24"/>
          <w:szCs w:val="24"/>
          <w:lang w:val="nb-NO"/>
        </w:rPr>
        <w:t xml:space="preserve">føringer, Bernkonvensjonens forpliktelser, bevaringsforpliktelser ifht CBD, </w:t>
      </w:r>
      <w:r w:rsidR="00B23BCE" w:rsidRPr="00117B72">
        <w:rPr>
          <w:rFonts w:asciiTheme="minorHAnsi" w:hAnsiTheme="minorHAnsi" w:cstheme="minorHAnsi"/>
          <w:sz w:val="24"/>
          <w:szCs w:val="24"/>
          <w:lang w:val="nb-NO"/>
        </w:rPr>
        <w:t xml:space="preserve">aktsomhetsprinsippene §§ 4-12 i naturmangfoldloven, </w:t>
      </w:r>
      <w:r w:rsidRPr="00117B72">
        <w:rPr>
          <w:rFonts w:asciiTheme="minorHAnsi" w:hAnsiTheme="minorHAnsi" w:cstheme="minorHAnsi"/>
          <w:sz w:val="24"/>
          <w:szCs w:val="24"/>
          <w:lang w:val="nb-NO"/>
        </w:rPr>
        <w:t xml:space="preserve">oppdaterte bestandsdata og biologiske/økologiske </w:t>
      </w:r>
      <w:r w:rsidR="00C74430" w:rsidRPr="00117B72">
        <w:rPr>
          <w:rFonts w:asciiTheme="minorHAnsi" w:hAnsiTheme="minorHAnsi" w:cstheme="minorHAnsi"/>
          <w:sz w:val="24"/>
          <w:szCs w:val="24"/>
          <w:lang w:val="nb-NO"/>
        </w:rPr>
        <w:t xml:space="preserve">fakta og </w:t>
      </w:r>
      <w:r w:rsidRPr="00117B72">
        <w:rPr>
          <w:rFonts w:asciiTheme="minorHAnsi" w:hAnsiTheme="minorHAnsi" w:cstheme="minorHAnsi"/>
          <w:sz w:val="24"/>
          <w:szCs w:val="24"/>
          <w:lang w:val="nb-NO"/>
        </w:rPr>
        <w:t xml:space="preserve">vurderinger. Bestandsutvikling både i Norge og i den totale sør-skandinaviske bestanden må legges til grunn, underlegges bedre faglig vurdering, også opp mot </w:t>
      </w:r>
      <w:r w:rsidR="00E977C6" w:rsidRPr="00117B72">
        <w:rPr>
          <w:rFonts w:asciiTheme="minorHAnsi" w:hAnsiTheme="minorHAnsi" w:cstheme="minorHAnsi"/>
          <w:sz w:val="24"/>
          <w:szCs w:val="24"/>
          <w:lang w:val="nb-NO"/>
        </w:rPr>
        <w:t xml:space="preserve">langsiktige </w:t>
      </w:r>
      <w:r w:rsidRPr="00117B72">
        <w:rPr>
          <w:rFonts w:asciiTheme="minorHAnsi" w:hAnsiTheme="minorHAnsi" w:cstheme="minorHAnsi"/>
          <w:sz w:val="24"/>
          <w:szCs w:val="24"/>
          <w:lang w:val="nb-NO"/>
        </w:rPr>
        <w:t xml:space="preserve">bevaringspolitiske mål samt naturmangfoldloven. </w:t>
      </w:r>
      <w:r w:rsidR="009E2079" w:rsidRPr="00117B72">
        <w:rPr>
          <w:rFonts w:asciiTheme="minorHAnsi" w:hAnsiTheme="minorHAnsi" w:cstheme="minorHAnsi"/>
          <w:sz w:val="24"/>
          <w:szCs w:val="24"/>
          <w:lang w:val="nb-NO"/>
        </w:rPr>
        <w:t xml:space="preserve">Vi finner det oppsiktsvekkende at nemndene ikke vektlegger viktige bevaringsprinsipper når de på en biologisk og kunnskapsbasert måte skal forvalte en kritisk truet og fredet art i norsk natur. </w:t>
      </w:r>
      <w:r w:rsidR="00E977C6" w:rsidRPr="00117B72">
        <w:rPr>
          <w:rFonts w:asciiTheme="minorHAnsi" w:hAnsiTheme="minorHAnsi" w:cstheme="minorHAnsi"/>
          <w:sz w:val="24"/>
          <w:szCs w:val="24"/>
          <w:lang w:val="nb-NO"/>
        </w:rPr>
        <w:t>Nemnde</w:t>
      </w:r>
      <w:r w:rsidR="003C7723" w:rsidRPr="00117B72">
        <w:rPr>
          <w:rFonts w:asciiTheme="minorHAnsi" w:hAnsiTheme="minorHAnsi" w:cstheme="minorHAnsi"/>
          <w:sz w:val="24"/>
          <w:szCs w:val="24"/>
          <w:lang w:val="nb-NO"/>
        </w:rPr>
        <w:t>ne</w:t>
      </w:r>
      <w:r w:rsidR="00E977C6" w:rsidRPr="00117B72">
        <w:rPr>
          <w:rFonts w:asciiTheme="minorHAnsi" w:hAnsiTheme="minorHAnsi" w:cstheme="minorHAnsi"/>
          <w:sz w:val="24"/>
          <w:szCs w:val="24"/>
          <w:lang w:val="nb-NO"/>
        </w:rPr>
        <w:t xml:space="preserve"> fokuserer </w:t>
      </w:r>
      <w:r w:rsidR="00A26703">
        <w:rPr>
          <w:rFonts w:asciiTheme="minorHAnsi" w:hAnsiTheme="minorHAnsi" w:cstheme="minorHAnsi"/>
          <w:sz w:val="24"/>
          <w:szCs w:val="24"/>
          <w:lang w:val="nb-NO"/>
        </w:rPr>
        <w:t xml:space="preserve">nesten </w:t>
      </w:r>
      <w:r w:rsidR="00E977C6" w:rsidRPr="00117B72">
        <w:rPr>
          <w:rFonts w:asciiTheme="minorHAnsi" w:hAnsiTheme="minorHAnsi" w:cstheme="minorHAnsi"/>
          <w:sz w:val="24"/>
          <w:szCs w:val="24"/>
          <w:lang w:val="nb-NO"/>
        </w:rPr>
        <w:t>kun på bestandsmålet</w:t>
      </w:r>
      <w:r w:rsidR="00A26703">
        <w:rPr>
          <w:rFonts w:asciiTheme="minorHAnsi" w:hAnsiTheme="minorHAnsi" w:cstheme="minorHAnsi"/>
          <w:sz w:val="24"/>
          <w:szCs w:val="24"/>
          <w:lang w:val="nb-NO"/>
        </w:rPr>
        <w:t xml:space="preserve"> og næringsinteresser/§18 c</w:t>
      </w:r>
      <w:r w:rsidR="002C0256" w:rsidRPr="00117B72">
        <w:rPr>
          <w:rFonts w:asciiTheme="minorHAnsi" w:hAnsiTheme="minorHAnsi" w:cstheme="minorHAnsi"/>
          <w:sz w:val="24"/>
          <w:szCs w:val="24"/>
          <w:lang w:val="nb-NO"/>
        </w:rPr>
        <w:t xml:space="preserve">. </w:t>
      </w:r>
      <w:r w:rsidR="00182AA6">
        <w:rPr>
          <w:rFonts w:asciiTheme="minorHAnsi" w:hAnsiTheme="minorHAnsi" w:cstheme="minorHAnsi"/>
          <w:sz w:val="24"/>
          <w:szCs w:val="24"/>
          <w:lang w:val="nb-NO"/>
        </w:rPr>
        <w:t>I tillegg legger de døde dyr og skutte familiegrupper til grunn for sine bestandsvurderinger, noe som faglig må påpekes at er helt feil!</w:t>
      </w:r>
    </w:p>
    <w:p w14:paraId="5D99139B" w14:textId="5E940F5C" w:rsidR="006232E9" w:rsidRPr="00117B72" w:rsidRDefault="002C0256" w:rsidP="006232E9">
      <w:pPr>
        <w:rPr>
          <w:rFonts w:asciiTheme="minorHAnsi" w:hAnsiTheme="minorHAnsi" w:cstheme="minorHAnsi"/>
          <w:sz w:val="24"/>
          <w:szCs w:val="24"/>
          <w:lang w:val="nb-NO"/>
        </w:rPr>
      </w:pPr>
      <w:r w:rsidRPr="00117B72">
        <w:rPr>
          <w:rFonts w:asciiTheme="minorHAnsi" w:hAnsiTheme="minorHAnsi" w:cstheme="minorHAnsi"/>
          <w:sz w:val="24"/>
          <w:szCs w:val="24"/>
          <w:lang w:val="nb-NO"/>
        </w:rPr>
        <w:t xml:space="preserve">Klima- og miljødepartementet (KLD) har ved flere anledninger </w:t>
      </w:r>
      <w:r w:rsidR="00E977C6" w:rsidRPr="00117B72">
        <w:rPr>
          <w:rFonts w:asciiTheme="minorHAnsi" w:hAnsiTheme="minorHAnsi" w:cstheme="minorHAnsi"/>
          <w:sz w:val="24"/>
          <w:szCs w:val="24"/>
          <w:lang w:val="nb-NO"/>
        </w:rPr>
        <w:t xml:space="preserve">påpekt </w:t>
      </w:r>
      <w:r w:rsidRPr="00117B72">
        <w:rPr>
          <w:rFonts w:asciiTheme="minorHAnsi" w:hAnsiTheme="minorHAnsi" w:cstheme="minorHAnsi"/>
          <w:sz w:val="24"/>
          <w:szCs w:val="24"/>
          <w:lang w:val="nb-NO"/>
        </w:rPr>
        <w:t>at det ikke er bare bestadn</w:t>
      </w:r>
      <w:r w:rsidR="003C7723" w:rsidRPr="00117B72">
        <w:rPr>
          <w:rFonts w:asciiTheme="minorHAnsi" w:hAnsiTheme="minorHAnsi" w:cstheme="minorHAnsi"/>
          <w:sz w:val="24"/>
          <w:szCs w:val="24"/>
          <w:lang w:val="nb-NO"/>
        </w:rPr>
        <w:t>s</w:t>
      </w:r>
      <w:r w:rsidRPr="00117B72">
        <w:rPr>
          <w:rFonts w:asciiTheme="minorHAnsi" w:hAnsiTheme="minorHAnsi" w:cstheme="minorHAnsi"/>
          <w:sz w:val="24"/>
          <w:szCs w:val="24"/>
          <w:lang w:val="nb-NO"/>
        </w:rPr>
        <w:t xml:space="preserve">målet som skal vektlegges eller være avgjørende. </w:t>
      </w:r>
      <w:r w:rsidR="00E977C6" w:rsidRPr="00117B72">
        <w:rPr>
          <w:rFonts w:asciiTheme="minorHAnsi" w:hAnsiTheme="minorHAnsi" w:cstheme="minorHAnsi"/>
          <w:sz w:val="24"/>
          <w:szCs w:val="24"/>
          <w:lang w:val="nb-NO"/>
        </w:rPr>
        <w:t>D</w:t>
      </w:r>
      <w:r w:rsidR="009E2079" w:rsidRPr="00117B72">
        <w:rPr>
          <w:rFonts w:asciiTheme="minorHAnsi" w:hAnsiTheme="minorHAnsi" w:cstheme="minorHAnsi"/>
          <w:sz w:val="24"/>
          <w:szCs w:val="24"/>
          <w:lang w:val="nb-NO"/>
        </w:rPr>
        <w:t>en todelte målsettingen som Sto</w:t>
      </w:r>
      <w:r w:rsidR="004E4C77" w:rsidRPr="00117B72">
        <w:rPr>
          <w:rFonts w:asciiTheme="minorHAnsi" w:hAnsiTheme="minorHAnsi" w:cstheme="minorHAnsi"/>
          <w:sz w:val="24"/>
          <w:szCs w:val="24"/>
          <w:lang w:val="nb-NO"/>
        </w:rPr>
        <w:t>r</w:t>
      </w:r>
      <w:r w:rsidR="009E2079" w:rsidRPr="00117B72">
        <w:rPr>
          <w:rFonts w:asciiTheme="minorHAnsi" w:hAnsiTheme="minorHAnsi" w:cstheme="minorHAnsi"/>
          <w:sz w:val="24"/>
          <w:szCs w:val="24"/>
          <w:lang w:val="nb-NO"/>
        </w:rPr>
        <w:t>ti</w:t>
      </w:r>
      <w:r w:rsidR="004E4C77" w:rsidRPr="00117B72">
        <w:rPr>
          <w:rFonts w:asciiTheme="minorHAnsi" w:hAnsiTheme="minorHAnsi" w:cstheme="minorHAnsi"/>
          <w:sz w:val="24"/>
          <w:szCs w:val="24"/>
          <w:lang w:val="nb-NO"/>
        </w:rPr>
        <w:t>n</w:t>
      </w:r>
      <w:r w:rsidR="009E2079" w:rsidRPr="00117B72">
        <w:rPr>
          <w:rFonts w:asciiTheme="minorHAnsi" w:hAnsiTheme="minorHAnsi" w:cstheme="minorHAnsi"/>
          <w:sz w:val="24"/>
          <w:szCs w:val="24"/>
          <w:lang w:val="nb-NO"/>
        </w:rPr>
        <w:t>gsforliket har fastsatt i 2004 og</w:t>
      </w:r>
      <w:r w:rsidR="00E977C6" w:rsidRPr="00117B72">
        <w:rPr>
          <w:rFonts w:asciiTheme="minorHAnsi" w:hAnsiTheme="minorHAnsi" w:cstheme="minorHAnsi"/>
          <w:sz w:val="24"/>
          <w:szCs w:val="24"/>
          <w:lang w:val="nb-NO"/>
        </w:rPr>
        <w:t xml:space="preserve"> den entydige </w:t>
      </w:r>
      <w:r w:rsidR="009E2079" w:rsidRPr="00117B72">
        <w:rPr>
          <w:rFonts w:asciiTheme="minorHAnsi" w:hAnsiTheme="minorHAnsi" w:cstheme="minorHAnsi"/>
          <w:sz w:val="24"/>
          <w:szCs w:val="24"/>
          <w:lang w:val="nb-NO"/>
        </w:rPr>
        <w:t>føring om at rovdyra skal forvaltes på en økologisk og bærekraftig måte</w:t>
      </w:r>
      <w:r w:rsidR="00E977C6" w:rsidRPr="00117B72">
        <w:rPr>
          <w:rFonts w:asciiTheme="minorHAnsi" w:hAnsiTheme="minorHAnsi" w:cstheme="minorHAnsi"/>
          <w:sz w:val="24"/>
          <w:szCs w:val="24"/>
          <w:lang w:val="nb-NO"/>
        </w:rPr>
        <w:t xml:space="preserve"> blir ikke fulgt opp på en faglig og juridisk tilfredsstillende måte for ulvens del.</w:t>
      </w:r>
      <w:r w:rsidR="009E2079" w:rsidRPr="00117B72">
        <w:rPr>
          <w:rFonts w:asciiTheme="minorHAnsi" w:hAnsiTheme="minorHAnsi" w:cstheme="minorHAnsi"/>
          <w:sz w:val="24"/>
          <w:szCs w:val="24"/>
          <w:lang w:val="nb-NO"/>
        </w:rPr>
        <w:t xml:space="preserve"> Dermed oppfattes nemndenes vedtak å være i strid med naturmangfoldlovens §§ 4-12.  </w:t>
      </w:r>
    </w:p>
    <w:p w14:paraId="02AF8C33" w14:textId="77777777" w:rsidR="006232E9" w:rsidRPr="00117B72" w:rsidRDefault="006232E9" w:rsidP="006232E9">
      <w:pPr>
        <w:rPr>
          <w:rFonts w:asciiTheme="minorHAnsi" w:hAnsiTheme="minorHAnsi" w:cstheme="minorHAnsi"/>
          <w:sz w:val="24"/>
          <w:szCs w:val="24"/>
          <w:lang w:val="nb-NO"/>
        </w:rPr>
      </w:pPr>
    </w:p>
    <w:p w14:paraId="664514C2" w14:textId="03DE5597" w:rsidR="004916F0" w:rsidRPr="00117B72" w:rsidRDefault="006232E9" w:rsidP="00FF4615">
      <w:pPr>
        <w:rPr>
          <w:rFonts w:asciiTheme="minorHAnsi" w:hAnsiTheme="minorHAnsi" w:cstheme="minorHAnsi"/>
          <w:sz w:val="24"/>
          <w:szCs w:val="24"/>
          <w:lang w:val="nb-NO"/>
        </w:rPr>
      </w:pPr>
      <w:r w:rsidRPr="00117B72">
        <w:rPr>
          <w:rFonts w:asciiTheme="minorHAnsi" w:hAnsiTheme="minorHAnsi" w:cstheme="minorHAnsi"/>
          <w:b/>
          <w:sz w:val="24"/>
          <w:szCs w:val="24"/>
          <w:lang w:val="nb-NO"/>
        </w:rPr>
        <w:t xml:space="preserve">Bernkonvensjonen </w:t>
      </w:r>
      <w:r w:rsidRPr="00117B72">
        <w:rPr>
          <w:rFonts w:asciiTheme="minorHAnsi" w:hAnsiTheme="minorHAnsi" w:cstheme="minorHAnsi"/>
          <w:sz w:val="24"/>
          <w:szCs w:val="24"/>
          <w:lang w:val="nb-NO"/>
        </w:rPr>
        <w:t>sier entydig at skyting av truede arter skal være aller siste utvei når alle andre tiltak er forsøkt</w:t>
      </w:r>
      <w:r w:rsidR="00C74430" w:rsidRPr="00117B72">
        <w:rPr>
          <w:rFonts w:asciiTheme="minorHAnsi" w:hAnsiTheme="minorHAnsi" w:cstheme="minorHAnsi"/>
          <w:sz w:val="24"/>
          <w:szCs w:val="24"/>
          <w:lang w:val="nb-NO"/>
        </w:rPr>
        <w:t>. Dette følger ikke Norge opp gjennom dette vedtak om</w:t>
      </w:r>
      <w:r w:rsidRPr="00117B72">
        <w:rPr>
          <w:rFonts w:asciiTheme="minorHAnsi" w:hAnsiTheme="minorHAnsi" w:cstheme="minorHAnsi"/>
          <w:sz w:val="24"/>
          <w:szCs w:val="24"/>
          <w:lang w:val="nb-NO"/>
        </w:rPr>
        <w:t xml:space="preserve"> </w:t>
      </w:r>
      <w:r w:rsidR="00C74430" w:rsidRPr="00117B72">
        <w:rPr>
          <w:rFonts w:asciiTheme="minorHAnsi" w:hAnsiTheme="minorHAnsi" w:cstheme="minorHAnsi"/>
          <w:sz w:val="24"/>
          <w:szCs w:val="24"/>
          <w:lang w:val="nb-NO"/>
        </w:rPr>
        <w:t>å</w:t>
      </w:r>
      <w:r w:rsidRPr="00117B72">
        <w:rPr>
          <w:rFonts w:asciiTheme="minorHAnsi" w:hAnsiTheme="minorHAnsi" w:cstheme="minorHAnsi"/>
          <w:sz w:val="24"/>
          <w:szCs w:val="24"/>
          <w:lang w:val="nb-NO"/>
        </w:rPr>
        <w:t xml:space="preserve"> skyt</w:t>
      </w:r>
      <w:r w:rsidR="00C74430" w:rsidRPr="00117B72">
        <w:rPr>
          <w:rFonts w:asciiTheme="minorHAnsi" w:hAnsiTheme="minorHAnsi" w:cstheme="minorHAnsi"/>
          <w:sz w:val="24"/>
          <w:szCs w:val="24"/>
          <w:lang w:val="nb-NO"/>
        </w:rPr>
        <w:t>e</w:t>
      </w:r>
      <w:r w:rsidRPr="00117B72">
        <w:rPr>
          <w:rFonts w:asciiTheme="minorHAnsi" w:hAnsiTheme="minorHAnsi" w:cstheme="minorHAnsi"/>
          <w:sz w:val="24"/>
          <w:szCs w:val="24"/>
          <w:lang w:val="nb-NO"/>
        </w:rPr>
        <w:t xml:space="preserve"> </w:t>
      </w:r>
      <w:r w:rsidR="002C0256" w:rsidRPr="00117B72">
        <w:rPr>
          <w:rFonts w:asciiTheme="minorHAnsi" w:hAnsiTheme="minorHAnsi" w:cstheme="minorHAnsi"/>
          <w:sz w:val="24"/>
          <w:szCs w:val="24"/>
          <w:lang w:val="nb-NO"/>
        </w:rPr>
        <w:t xml:space="preserve">vilkårlige </w:t>
      </w:r>
      <w:r w:rsidR="00C74430" w:rsidRPr="00117B72">
        <w:rPr>
          <w:rFonts w:asciiTheme="minorHAnsi" w:hAnsiTheme="minorHAnsi" w:cstheme="minorHAnsi"/>
          <w:sz w:val="24"/>
          <w:szCs w:val="24"/>
          <w:lang w:val="nb-NO"/>
        </w:rPr>
        <w:t xml:space="preserve">ulver som ikke har gjort skade </w:t>
      </w:r>
      <w:r w:rsidR="002C0256" w:rsidRPr="00117B72">
        <w:rPr>
          <w:rFonts w:asciiTheme="minorHAnsi" w:hAnsiTheme="minorHAnsi" w:cstheme="minorHAnsi"/>
          <w:sz w:val="24"/>
          <w:szCs w:val="24"/>
          <w:lang w:val="nb-NO"/>
        </w:rPr>
        <w:t xml:space="preserve">eller har en dokumentert unormal adferd. Alle ulvene oppfører seg som normal ulv. At enkeltdyr kan svinge innom veier eller kulturlandskap er vel kjent og helt normal adferd, og det er ikke til å unngå at enkeltdyr noen gnager kommer ganske nær bebyggelse. Slik er </w:t>
      </w:r>
      <w:r w:rsidR="004916F0" w:rsidRPr="00117B72">
        <w:rPr>
          <w:rFonts w:asciiTheme="minorHAnsi" w:hAnsiTheme="minorHAnsi" w:cstheme="minorHAnsi"/>
          <w:sz w:val="24"/>
          <w:szCs w:val="24"/>
          <w:lang w:val="nb-NO"/>
        </w:rPr>
        <w:t>naturen uten at det er noe unormalt ved slik adferd. Det er heller ikke unormalt at ulv spiser elg, og mange steder i ulvesonen er det allerede for mye elg som utgj</w:t>
      </w:r>
      <w:r w:rsidR="003C7723" w:rsidRPr="00117B72">
        <w:rPr>
          <w:rFonts w:asciiTheme="minorHAnsi" w:hAnsiTheme="minorHAnsi" w:cstheme="minorHAnsi"/>
          <w:sz w:val="24"/>
          <w:szCs w:val="24"/>
          <w:lang w:val="nb-NO"/>
        </w:rPr>
        <w:t>ø</w:t>
      </w:r>
      <w:r w:rsidR="004916F0" w:rsidRPr="00117B72">
        <w:rPr>
          <w:rFonts w:asciiTheme="minorHAnsi" w:hAnsiTheme="minorHAnsi" w:cstheme="minorHAnsi"/>
          <w:sz w:val="24"/>
          <w:szCs w:val="24"/>
          <w:lang w:val="nb-NO"/>
        </w:rPr>
        <w:t xml:space="preserve">r en trussel mot biologisk mangfold, slik at om ulven har en liten begrensende effekt på elg så vil det være gunstig for biologisk mangfold i ulvesonen. </w:t>
      </w:r>
    </w:p>
    <w:p w14:paraId="0386223A" w14:textId="4BDBD087" w:rsidR="006B03DE" w:rsidRPr="00117B72" w:rsidRDefault="006B03DE" w:rsidP="00FF4615">
      <w:pPr>
        <w:rPr>
          <w:rFonts w:asciiTheme="minorHAnsi" w:hAnsiTheme="minorHAnsi" w:cstheme="minorHAnsi"/>
          <w:sz w:val="24"/>
          <w:szCs w:val="24"/>
          <w:lang w:val="nb-NO"/>
        </w:rPr>
      </w:pPr>
    </w:p>
    <w:p w14:paraId="23941770" w14:textId="1D8AF818" w:rsidR="006B03DE" w:rsidRPr="00117B72" w:rsidRDefault="006B03DE" w:rsidP="006B03DE">
      <w:pPr>
        <w:pStyle w:val="Rentekst"/>
        <w:rPr>
          <w:rFonts w:asciiTheme="minorHAnsi" w:hAnsiTheme="minorHAnsi" w:cstheme="minorHAnsi"/>
          <w:sz w:val="24"/>
          <w:szCs w:val="24"/>
        </w:rPr>
      </w:pPr>
      <w:r w:rsidRPr="00117B72">
        <w:rPr>
          <w:rFonts w:asciiTheme="minorHAnsi" w:hAnsiTheme="minorHAnsi" w:cstheme="minorHAnsi"/>
          <w:sz w:val="24"/>
          <w:szCs w:val="24"/>
        </w:rPr>
        <w:lastRenderedPageBreak/>
        <w:t xml:space="preserve">Naturvernforbundet vil understreke at Bernkonvensjonen har en rekke viktige forutsetninger, og omhandler mange flere arter enn den freda og kritisk trua arten ulv. Norge som nasjon har ratifisert den og forpliktet seg til å følge opp konvensjonen. Det er svært mange arter i Norge som skal forvaltes i tråd med Bernkonvensjonen, ikke bare ulv! Derfor er Bernkonvensjonen en svært viktig konvensjon som sammen med Naturmangfoldloven skal bevare vårt fantastiske og mest trua artsmangfold. </w:t>
      </w:r>
    </w:p>
    <w:p w14:paraId="47CFB743" w14:textId="77777777" w:rsidR="006B03DE" w:rsidRPr="00117B72" w:rsidRDefault="006B03DE" w:rsidP="006B03DE">
      <w:pPr>
        <w:pStyle w:val="Rentekst"/>
        <w:rPr>
          <w:rFonts w:asciiTheme="minorHAnsi" w:hAnsiTheme="minorHAnsi" w:cstheme="minorHAnsi"/>
          <w:sz w:val="24"/>
          <w:szCs w:val="24"/>
        </w:rPr>
      </w:pPr>
    </w:p>
    <w:p w14:paraId="5B43C7E6" w14:textId="35603766" w:rsidR="006B03DE" w:rsidRPr="00117B72" w:rsidRDefault="006B03DE" w:rsidP="006B03DE">
      <w:pPr>
        <w:pStyle w:val="Rentekst"/>
        <w:rPr>
          <w:rFonts w:asciiTheme="minorHAnsi" w:hAnsiTheme="minorHAnsi" w:cstheme="minorHAnsi"/>
          <w:sz w:val="24"/>
          <w:szCs w:val="24"/>
        </w:rPr>
      </w:pPr>
      <w:r w:rsidRPr="00117B72">
        <w:rPr>
          <w:rFonts w:asciiTheme="minorHAnsi" w:hAnsiTheme="minorHAnsi" w:cstheme="minorHAnsi"/>
          <w:sz w:val="24"/>
          <w:szCs w:val="24"/>
        </w:rPr>
        <w:t xml:space="preserve">Konvensjonen har som mål å sørge for bevaring av ville dyr og planter og deres naturlige leveområder, i tillegg til å fremme europeisk samarbeid over landegrensene innen disse temaene. Mange arter og leveområder er truet i Europa. For å sikre at disse ikke går tapt, skal Bernkonvensjonen sikre at det tas spesielle hensyn til dem. Konvensjonen legger til grunn at hvert enkelt partsland har ansvar for å sikre levedyktige ville bestander av de artene som omfattes av liste II. Gjennom et pan-europeisk samarbeid blir det i økende grad utarbeidet handlingsplaner for utvalgte arter. </w:t>
      </w:r>
    </w:p>
    <w:p w14:paraId="22F27F49" w14:textId="30EC1912" w:rsidR="006B03DE" w:rsidRPr="00117B72" w:rsidRDefault="006B03DE" w:rsidP="006B03DE">
      <w:pPr>
        <w:pStyle w:val="Rentekst"/>
        <w:rPr>
          <w:rFonts w:asciiTheme="minorHAnsi" w:hAnsiTheme="minorHAnsi" w:cstheme="minorHAnsi"/>
          <w:sz w:val="24"/>
          <w:szCs w:val="24"/>
        </w:rPr>
      </w:pPr>
      <w:r w:rsidRPr="00117B72">
        <w:rPr>
          <w:rFonts w:asciiTheme="minorHAnsi" w:hAnsiTheme="minorHAnsi" w:cstheme="minorHAnsi"/>
          <w:sz w:val="24"/>
          <w:szCs w:val="24"/>
        </w:rPr>
        <w:t>Liste I omfatter om lag 700 plantearter, både karplanter, moser og alger, som medlemslandene skal totalfrede. I Norge finnes det 52 arter som skal totalfredes. Liste II omfatter om lag 700 dyrearter som skal beskyttes mot fangst, jakt og innsamling av egg. Dette inkluderer pattedyr, fugler, krypdyr, amfibier, fisk, insekter, bløtdyr, pigghuder, koraller og svamper. 145 fuglearter, 30 pattedyrarter, et krypdyr, en amfibieart, fire øyenstikkerarter, fem billearter og tre sommerfuglarter finnes i Norge. Medlemslandene er forpliktet til å frede artene og til å sikre deres leveområder.</w:t>
      </w:r>
    </w:p>
    <w:p w14:paraId="1D43F914" w14:textId="77777777" w:rsidR="006B03DE" w:rsidRPr="00117B72" w:rsidRDefault="006B03DE" w:rsidP="006B03DE">
      <w:pPr>
        <w:pStyle w:val="Rentekst"/>
        <w:rPr>
          <w:rFonts w:asciiTheme="minorHAnsi" w:hAnsiTheme="minorHAnsi" w:cstheme="minorHAnsi"/>
          <w:sz w:val="24"/>
          <w:szCs w:val="24"/>
        </w:rPr>
      </w:pPr>
    </w:p>
    <w:p w14:paraId="775C60E5" w14:textId="69DA45F2" w:rsidR="006B03DE" w:rsidRPr="00117B72" w:rsidRDefault="006B03DE" w:rsidP="006B03DE">
      <w:pPr>
        <w:pStyle w:val="Rentekst"/>
        <w:rPr>
          <w:rFonts w:asciiTheme="minorHAnsi" w:hAnsiTheme="minorHAnsi" w:cstheme="minorHAnsi"/>
          <w:sz w:val="24"/>
          <w:szCs w:val="24"/>
        </w:rPr>
      </w:pPr>
      <w:r w:rsidRPr="00117B72">
        <w:rPr>
          <w:rFonts w:asciiTheme="minorHAnsi" w:hAnsiTheme="minorHAnsi" w:cstheme="minorHAnsi"/>
          <w:sz w:val="24"/>
          <w:szCs w:val="24"/>
        </w:rPr>
        <w:t>Naturvernforbundet mener det er uaks</w:t>
      </w:r>
      <w:r w:rsidR="00961EFD">
        <w:rPr>
          <w:rFonts w:asciiTheme="minorHAnsi" w:hAnsiTheme="minorHAnsi" w:cstheme="minorHAnsi"/>
          <w:sz w:val="24"/>
          <w:szCs w:val="24"/>
        </w:rPr>
        <w:t>e</w:t>
      </w:r>
      <w:r w:rsidRPr="00117B72">
        <w:rPr>
          <w:rFonts w:asciiTheme="minorHAnsi" w:hAnsiTheme="minorHAnsi" w:cstheme="minorHAnsi"/>
          <w:sz w:val="24"/>
          <w:szCs w:val="24"/>
        </w:rPr>
        <w:t>ptab</w:t>
      </w:r>
      <w:r w:rsidR="00961EFD">
        <w:rPr>
          <w:rFonts w:asciiTheme="minorHAnsi" w:hAnsiTheme="minorHAnsi" w:cstheme="minorHAnsi"/>
          <w:sz w:val="24"/>
          <w:szCs w:val="24"/>
        </w:rPr>
        <w:t>e</w:t>
      </w:r>
      <w:r w:rsidRPr="00117B72">
        <w:rPr>
          <w:rFonts w:asciiTheme="minorHAnsi" w:hAnsiTheme="minorHAnsi" w:cstheme="minorHAnsi"/>
          <w:sz w:val="24"/>
          <w:szCs w:val="24"/>
        </w:rPr>
        <w:t>lt å bruke ulveforvaltningen til å vanne ut verdien av Bernkonvensjonen. Naturvernforbundet understreker at begge rovdyrforlikene på Stortinget (2004 og 2011) legger Bernkonvensjonen og norsk lovverk som overordna grunnlag for forvaltning av våre fire store rovdyr. Når forvaltningen leter med lys og lykte for å finne smutthull til støtte for massiv lisensjakt på ulv, til og med vedtak om å skyte familiegruppe som vi deler med Sverige, så frykter vi at det kan sette en farlig presedens for hundrevis av andre arter i Norge.</w:t>
      </w:r>
    </w:p>
    <w:p w14:paraId="35D69264" w14:textId="77777777" w:rsidR="00DB1653" w:rsidRDefault="00DB1653" w:rsidP="00DB1653">
      <w:pPr>
        <w:rPr>
          <w:rFonts w:asciiTheme="minorHAnsi" w:hAnsiTheme="minorHAnsi" w:cstheme="minorHAnsi"/>
          <w:b/>
          <w:bCs/>
          <w:sz w:val="24"/>
          <w:szCs w:val="24"/>
          <w:lang w:val="nb-NO"/>
        </w:rPr>
      </w:pPr>
    </w:p>
    <w:p w14:paraId="2C307196" w14:textId="472D7461" w:rsidR="00DB1653" w:rsidRPr="00406185" w:rsidRDefault="00DB1653" w:rsidP="00DB1653">
      <w:pPr>
        <w:rPr>
          <w:rFonts w:asciiTheme="minorHAnsi" w:hAnsiTheme="minorHAnsi" w:cstheme="minorHAnsi"/>
          <w:b/>
          <w:bCs/>
          <w:sz w:val="24"/>
          <w:szCs w:val="24"/>
          <w:lang w:val="nb-NO"/>
        </w:rPr>
      </w:pPr>
      <w:r w:rsidRPr="00406185">
        <w:rPr>
          <w:rFonts w:asciiTheme="minorHAnsi" w:hAnsiTheme="minorHAnsi" w:cstheme="minorHAnsi"/>
          <w:b/>
          <w:bCs/>
          <w:sz w:val="24"/>
          <w:szCs w:val="24"/>
          <w:lang w:val="nb-NO"/>
        </w:rPr>
        <w:t>Letjenn</w:t>
      </w:r>
      <w:r>
        <w:rPr>
          <w:rFonts w:asciiTheme="minorHAnsi" w:hAnsiTheme="minorHAnsi" w:cstheme="minorHAnsi"/>
          <w:b/>
          <w:bCs/>
          <w:sz w:val="24"/>
          <w:szCs w:val="24"/>
          <w:lang w:val="nb-NO"/>
        </w:rPr>
        <w:t xml:space="preserve">a – foreløpig domsavsigelse: Vedtak om skyting av Letjennafamilien var ugyldig </w:t>
      </w:r>
    </w:p>
    <w:p w14:paraId="59825F28" w14:textId="77777777" w:rsidR="00DB1653" w:rsidRDefault="00DB1653" w:rsidP="00DB1653">
      <w:pPr>
        <w:rPr>
          <w:rFonts w:asciiTheme="minorHAnsi" w:hAnsiTheme="minorHAnsi" w:cstheme="minorHAnsi"/>
          <w:sz w:val="24"/>
          <w:szCs w:val="24"/>
          <w:lang w:val="nb-NO"/>
        </w:rPr>
      </w:pPr>
      <w:r w:rsidRPr="00406185">
        <w:rPr>
          <w:rFonts w:asciiTheme="minorHAnsi" w:hAnsiTheme="minorHAnsi" w:cstheme="minorHAnsi"/>
          <w:sz w:val="24"/>
          <w:szCs w:val="24"/>
          <w:lang w:val="nb-NO"/>
        </w:rPr>
        <w:t>NOAH – for dyrs rettigheter har stevnet Staten ved KLD om lisensfelling av</w:t>
      </w:r>
      <w:r>
        <w:rPr>
          <w:rFonts w:asciiTheme="minorHAnsi" w:hAnsiTheme="minorHAnsi" w:cstheme="minorHAnsi"/>
          <w:sz w:val="24"/>
          <w:szCs w:val="24"/>
          <w:lang w:val="nb-NO"/>
        </w:rPr>
        <w:t xml:space="preserve"> L</w:t>
      </w:r>
      <w:r w:rsidRPr="00406185">
        <w:rPr>
          <w:rFonts w:asciiTheme="minorHAnsi" w:hAnsiTheme="minorHAnsi" w:cstheme="minorHAnsi"/>
          <w:sz w:val="24"/>
          <w:szCs w:val="24"/>
          <w:lang w:val="nb-NO"/>
        </w:rPr>
        <w:t xml:space="preserve">etjenna-reviret innenfor ulvesonen. Ulvene </w:t>
      </w:r>
      <w:r>
        <w:rPr>
          <w:rFonts w:asciiTheme="minorHAnsi" w:hAnsiTheme="minorHAnsi" w:cstheme="minorHAnsi"/>
          <w:sz w:val="24"/>
          <w:szCs w:val="24"/>
          <w:lang w:val="nb-NO"/>
        </w:rPr>
        <w:t xml:space="preserve">ble skutt under lisensjakt </w:t>
      </w:r>
      <w:r w:rsidRPr="00406185">
        <w:rPr>
          <w:rFonts w:asciiTheme="minorHAnsi" w:hAnsiTheme="minorHAnsi" w:cstheme="minorHAnsi"/>
          <w:sz w:val="24"/>
          <w:szCs w:val="24"/>
          <w:lang w:val="nb-NO"/>
        </w:rPr>
        <w:t xml:space="preserve">i januar 2020. Saken </w:t>
      </w:r>
      <w:r>
        <w:rPr>
          <w:rFonts w:asciiTheme="minorHAnsi" w:hAnsiTheme="minorHAnsi" w:cstheme="minorHAnsi"/>
          <w:sz w:val="24"/>
          <w:szCs w:val="24"/>
          <w:lang w:val="nb-NO"/>
        </w:rPr>
        <w:t>er</w:t>
      </w:r>
      <w:r w:rsidRPr="00406185">
        <w:rPr>
          <w:rFonts w:asciiTheme="minorHAnsi" w:hAnsiTheme="minorHAnsi" w:cstheme="minorHAnsi"/>
          <w:sz w:val="24"/>
          <w:szCs w:val="24"/>
          <w:lang w:val="nb-NO"/>
        </w:rPr>
        <w:t xml:space="preserve"> behandlet i </w:t>
      </w:r>
      <w:r>
        <w:rPr>
          <w:rFonts w:asciiTheme="minorHAnsi" w:hAnsiTheme="minorHAnsi" w:cstheme="minorHAnsi"/>
          <w:sz w:val="24"/>
          <w:szCs w:val="24"/>
          <w:lang w:val="nb-NO"/>
        </w:rPr>
        <w:t>to rettsinstanser der staten har tapt og at vedtaket om felling var ugyldig. Staten har nylig anket saken til Høyesterett.</w:t>
      </w:r>
    </w:p>
    <w:p w14:paraId="79896F4C" w14:textId="77777777" w:rsidR="00DB1653" w:rsidRDefault="00DB1653" w:rsidP="00DB1653">
      <w:pPr>
        <w:rPr>
          <w:rFonts w:asciiTheme="minorHAnsi" w:hAnsiTheme="minorHAnsi" w:cstheme="minorHAnsi"/>
          <w:sz w:val="24"/>
          <w:szCs w:val="24"/>
          <w:lang w:val="nb-NO"/>
        </w:rPr>
      </w:pPr>
    </w:p>
    <w:p w14:paraId="287FBAC9" w14:textId="77777777" w:rsidR="00DB1653" w:rsidRPr="00406185" w:rsidRDefault="00DB1653" w:rsidP="00DB1653">
      <w:pPr>
        <w:rPr>
          <w:rFonts w:asciiTheme="minorHAnsi" w:hAnsiTheme="minorHAnsi" w:cstheme="minorHAnsi"/>
          <w:sz w:val="24"/>
          <w:szCs w:val="24"/>
          <w:lang w:val="nb-NO"/>
        </w:rPr>
      </w:pPr>
      <w:r>
        <w:rPr>
          <w:rFonts w:asciiTheme="minorHAnsi" w:hAnsiTheme="minorHAnsi" w:cstheme="minorHAnsi"/>
          <w:sz w:val="24"/>
          <w:szCs w:val="24"/>
          <w:lang w:val="nb-NO"/>
        </w:rPr>
        <w:t>Foreløpig domsavsigelser skulle etter Naturvernforbundets syn likevel vært grundig vurdert, diskutert og vektlagt som en del av vedtaket, noe nemndene åpenbart har unnlatt</w:t>
      </w:r>
      <w:r w:rsidRPr="00406185">
        <w:rPr>
          <w:rFonts w:asciiTheme="minorHAnsi" w:hAnsiTheme="minorHAnsi" w:cstheme="minorHAnsi"/>
          <w:sz w:val="24"/>
          <w:szCs w:val="24"/>
          <w:lang w:val="nb-NO"/>
        </w:rPr>
        <w:t>.</w:t>
      </w:r>
    </w:p>
    <w:p w14:paraId="4ADBB37E" w14:textId="77777777" w:rsidR="006B03DE" w:rsidRPr="00117B72" w:rsidRDefault="006B03DE" w:rsidP="00FF4615">
      <w:pPr>
        <w:rPr>
          <w:rFonts w:asciiTheme="minorHAnsi" w:hAnsiTheme="minorHAnsi" w:cstheme="minorHAnsi"/>
          <w:sz w:val="24"/>
          <w:szCs w:val="24"/>
          <w:lang w:val="nb-NO"/>
        </w:rPr>
      </w:pPr>
    </w:p>
    <w:p w14:paraId="0074C000" w14:textId="0380A9B4" w:rsidR="00D40956" w:rsidRPr="00117B72" w:rsidRDefault="00C413D4" w:rsidP="002F00D7">
      <w:pPr>
        <w:pStyle w:val="Rentekst"/>
        <w:rPr>
          <w:rFonts w:asciiTheme="minorHAnsi" w:hAnsiTheme="minorHAnsi" w:cstheme="minorHAnsi"/>
          <w:sz w:val="24"/>
          <w:szCs w:val="24"/>
        </w:rPr>
      </w:pPr>
      <w:r w:rsidRPr="00117B72">
        <w:rPr>
          <w:rFonts w:asciiTheme="minorHAnsi" w:hAnsiTheme="minorHAnsi" w:cstheme="minorHAnsi"/>
          <w:b/>
          <w:sz w:val="24"/>
          <w:szCs w:val="24"/>
        </w:rPr>
        <w:t>Krypskyting er ikke vurdert som kritisk faktor</w:t>
      </w:r>
      <w:r w:rsidRPr="00117B72">
        <w:rPr>
          <w:rFonts w:asciiTheme="minorHAnsi" w:hAnsiTheme="minorHAnsi" w:cstheme="minorHAnsi"/>
          <w:sz w:val="24"/>
          <w:szCs w:val="24"/>
        </w:rPr>
        <w:t xml:space="preserve">. </w:t>
      </w:r>
      <w:r w:rsidR="003F176C" w:rsidRPr="00117B72">
        <w:rPr>
          <w:rFonts w:asciiTheme="minorHAnsi" w:hAnsiTheme="minorHAnsi" w:cstheme="minorHAnsi"/>
          <w:sz w:val="24"/>
          <w:szCs w:val="24"/>
        </w:rPr>
        <w:t xml:space="preserve"> </w:t>
      </w:r>
      <w:r w:rsidR="00D40956" w:rsidRPr="00117B72">
        <w:rPr>
          <w:rFonts w:asciiTheme="minorHAnsi" w:hAnsiTheme="minorHAnsi" w:cstheme="minorHAnsi"/>
          <w:sz w:val="24"/>
          <w:szCs w:val="24"/>
        </w:rPr>
        <w:t xml:space="preserve">Krypskyting og andre ulovlige metoder for å drepe ulv står trolig for </w:t>
      </w:r>
      <w:r w:rsidR="005B14CC">
        <w:rPr>
          <w:rFonts w:asciiTheme="minorHAnsi" w:hAnsiTheme="minorHAnsi" w:cstheme="minorHAnsi"/>
          <w:sz w:val="24"/>
          <w:szCs w:val="24"/>
        </w:rPr>
        <w:t>mye av</w:t>
      </w:r>
      <w:r w:rsidR="00D40956" w:rsidRPr="00117B72">
        <w:rPr>
          <w:rFonts w:asciiTheme="minorHAnsi" w:hAnsiTheme="minorHAnsi" w:cstheme="minorHAnsi"/>
          <w:sz w:val="24"/>
          <w:szCs w:val="24"/>
        </w:rPr>
        <w:t xml:space="preserve"> dødeligheten for ulv </w:t>
      </w:r>
      <w:r w:rsidR="002F00D7" w:rsidRPr="00117B72">
        <w:rPr>
          <w:rFonts w:asciiTheme="minorHAnsi" w:hAnsiTheme="minorHAnsi" w:cstheme="minorHAnsi"/>
          <w:sz w:val="24"/>
          <w:szCs w:val="24"/>
        </w:rPr>
        <w:t>viser forskning.</w:t>
      </w:r>
      <w:r w:rsidR="00D40956" w:rsidRPr="00117B72">
        <w:rPr>
          <w:rFonts w:asciiTheme="minorHAnsi" w:hAnsiTheme="minorHAnsi" w:cstheme="minorHAnsi"/>
          <w:sz w:val="24"/>
          <w:szCs w:val="24"/>
        </w:rPr>
        <w:t xml:space="preserve"> </w:t>
      </w:r>
      <w:r w:rsidR="002F00D7" w:rsidRPr="00117B72">
        <w:rPr>
          <w:rFonts w:asciiTheme="minorHAnsi" w:hAnsiTheme="minorHAnsi" w:cstheme="minorHAnsi"/>
          <w:sz w:val="24"/>
          <w:szCs w:val="24"/>
        </w:rPr>
        <w:t xml:space="preserve">Mange </w:t>
      </w:r>
      <w:r w:rsidR="00D40956" w:rsidRPr="00117B72">
        <w:rPr>
          <w:rFonts w:asciiTheme="minorHAnsi" w:hAnsiTheme="minorHAnsi" w:cstheme="minorHAnsi"/>
          <w:sz w:val="24"/>
          <w:szCs w:val="24"/>
        </w:rPr>
        <w:t xml:space="preserve">lederdyr i våre ulveflokker </w:t>
      </w:r>
      <w:r w:rsidR="002F00D7" w:rsidRPr="00117B72">
        <w:rPr>
          <w:rFonts w:asciiTheme="minorHAnsi" w:hAnsiTheme="minorHAnsi" w:cstheme="minorHAnsi"/>
          <w:sz w:val="24"/>
          <w:szCs w:val="24"/>
        </w:rPr>
        <w:t xml:space="preserve">har </w:t>
      </w:r>
      <w:r w:rsidR="00D40956" w:rsidRPr="00117B72">
        <w:rPr>
          <w:rFonts w:asciiTheme="minorHAnsi" w:hAnsiTheme="minorHAnsi" w:cstheme="minorHAnsi"/>
          <w:sz w:val="24"/>
          <w:szCs w:val="24"/>
        </w:rPr>
        <w:t xml:space="preserve">forsvunnet </w:t>
      </w:r>
      <w:r w:rsidR="002F00D7" w:rsidRPr="00117B72">
        <w:rPr>
          <w:rFonts w:asciiTheme="minorHAnsi" w:hAnsiTheme="minorHAnsi" w:cstheme="minorHAnsi"/>
          <w:sz w:val="24"/>
          <w:szCs w:val="24"/>
        </w:rPr>
        <w:t>på uforklarlig vis og en rekke personer er dømt de siste årene for krypskyting av ulv i Norge. Det er ingen</w:t>
      </w:r>
      <w:r w:rsidR="00D40956" w:rsidRPr="00117B72">
        <w:rPr>
          <w:rFonts w:asciiTheme="minorHAnsi" w:hAnsiTheme="minorHAnsi" w:cstheme="minorHAnsi"/>
          <w:sz w:val="24"/>
          <w:szCs w:val="24"/>
        </w:rPr>
        <w:t xml:space="preserve"> tvil om at det foregår krypskying av ulv i deler av Norge</w:t>
      </w:r>
      <w:r w:rsidR="002F00D7" w:rsidRPr="00117B72">
        <w:rPr>
          <w:rFonts w:asciiTheme="minorHAnsi" w:hAnsiTheme="minorHAnsi" w:cstheme="minorHAnsi"/>
          <w:sz w:val="24"/>
          <w:szCs w:val="24"/>
        </w:rPr>
        <w:t xml:space="preserve"> og årlig registreres </w:t>
      </w:r>
      <w:r w:rsidR="00D40956" w:rsidRPr="00117B72">
        <w:rPr>
          <w:rFonts w:asciiTheme="minorHAnsi" w:hAnsiTheme="minorHAnsi" w:cstheme="minorHAnsi"/>
          <w:sz w:val="24"/>
          <w:szCs w:val="24"/>
        </w:rPr>
        <w:t xml:space="preserve">krypskyting eller forsøk på </w:t>
      </w:r>
      <w:r w:rsidR="002F00D7" w:rsidRPr="00117B72">
        <w:rPr>
          <w:rFonts w:asciiTheme="minorHAnsi" w:hAnsiTheme="minorHAnsi" w:cstheme="minorHAnsi"/>
          <w:sz w:val="24"/>
          <w:szCs w:val="24"/>
        </w:rPr>
        <w:t xml:space="preserve">dette </w:t>
      </w:r>
      <w:r w:rsidR="00D40956" w:rsidRPr="00117B72">
        <w:rPr>
          <w:rFonts w:asciiTheme="minorHAnsi" w:hAnsiTheme="minorHAnsi" w:cstheme="minorHAnsi"/>
          <w:sz w:val="24"/>
          <w:szCs w:val="24"/>
        </w:rPr>
        <w:t>på alle de fire store rovdyrene og kongeørn</w:t>
      </w:r>
      <w:r w:rsidR="002F00D7" w:rsidRPr="00117B72">
        <w:rPr>
          <w:rFonts w:asciiTheme="minorHAnsi" w:hAnsiTheme="minorHAnsi" w:cstheme="minorHAnsi"/>
          <w:sz w:val="24"/>
          <w:szCs w:val="24"/>
        </w:rPr>
        <w:t xml:space="preserve">, men her er det også </w:t>
      </w:r>
      <w:r w:rsidR="00D40956" w:rsidRPr="00117B72">
        <w:rPr>
          <w:rFonts w:asciiTheme="minorHAnsi" w:hAnsiTheme="minorHAnsi" w:cstheme="minorHAnsi"/>
          <w:sz w:val="24"/>
          <w:szCs w:val="24"/>
        </w:rPr>
        <w:t xml:space="preserve">store mørketall og </w:t>
      </w:r>
      <w:r w:rsidR="002F00D7" w:rsidRPr="00117B72">
        <w:rPr>
          <w:rFonts w:asciiTheme="minorHAnsi" w:hAnsiTheme="minorHAnsi" w:cstheme="minorHAnsi"/>
          <w:sz w:val="24"/>
          <w:szCs w:val="24"/>
        </w:rPr>
        <w:t xml:space="preserve">krypskyting er </w:t>
      </w:r>
      <w:r w:rsidR="00D40956" w:rsidRPr="00117B72">
        <w:rPr>
          <w:rFonts w:asciiTheme="minorHAnsi" w:hAnsiTheme="minorHAnsi" w:cstheme="minorHAnsi"/>
          <w:sz w:val="24"/>
          <w:szCs w:val="24"/>
        </w:rPr>
        <w:t>vanskelig å avsløre. </w:t>
      </w:r>
      <w:r w:rsidR="002F00D7" w:rsidRPr="00117B72">
        <w:rPr>
          <w:rFonts w:asciiTheme="minorHAnsi" w:hAnsiTheme="minorHAnsi" w:cstheme="minorHAnsi"/>
          <w:sz w:val="24"/>
          <w:szCs w:val="24"/>
        </w:rPr>
        <w:t xml:space="preserve">Dette er forhold som </w:t>
      </w:r>
      <w:r w:rsidR="00D40956" w:rsidRPr="00117B72">
        <w:rPr>
          <w:rFonts w:asciiTheme="minorHAnsi" w:hAnsiTheme="minorHAnsi" w:cstheme="minorHAnsi"/>
          <w:sz w:val="24"/>
          <w:szCs w:val="24"/>
        </w:rPr>
        <w:t xml:space="preserve">forvansker forvaltning </w:t>
      </w:r>
      <w:r w:rsidR="002F00D7" w:rsidRPr="00117B72">
        <w:rPr>
          <w:rFonts w:asciiTheme="minorHAnsi" w:hAnsiTheme="minorHAnsi" w:cstheme="minorHAnsi"/>
          <w:sz w:val="24"/>
          <w:szCs w:val="24"/>
        </w:rPr>
        <w:t>og for ulv er kr</w:t>
      </w:r>
      <w:r w:rsidR="00D40956" w:rsidRPr="00117B72">
        <w:rPr>
          <w:rFonts w:asciiTheme="minorHAnsi" w:hAnsiTheme="minorHAnsi" w:cstheme="minorHAnsi"/>
          <w:sz w:val="24"/>
          <w:szCs w:val="24"/>
        </w:rPr>
        <w:t xml:space="preserve">ypskyting er en alvorlig trussel mot </w:t>
      </w:r>
      <w:r w:rsidR="002F00D7" w:rsidRPr="00117B72">
        <w:rPr>
          <w:rFonts w:asciiTheme="minorHAnsi" w:hAnsiTheme="minorHAnsi" w:cstheme="minorHAnsi"/>
          <w:sz w:val="24"/>
          <w:szCs w:val="24"/>
        </w:rPr>
        <w:lastRenderedPageBreak/>
        <w:t>bestanden</w:t>
      </w:r>
      <w:r w:rsidR="00D40956" w:rsidRPr="00117B72">
        <w:rPr>
          <w:rFonts w:asciiTheme="minorHAnsi" w:hAnsiTheme="minorHAnsi" w:cstheme="minorHAnsi"/>
          <w:sz w:val="24"/>
          <w:szCs w:val="24"/>
        </w:rPr>
        <w:t xml:space="preserve">. </w:t>
      </w:r>
      <w:r w:rsidR="005B14CC">
        <w:rPr>
          <w:rFonts w:asciiTheme="minorHAnsi" w:hAnsiTheme="minorHAnsi" w:cstheme="minorHAnsi"/>
          <w:sz w:val="24"/>
          <w:szCs w:val="24"/>
        </w:rPr>
        <w:t>Samtidig har det vært flere rettssaker de siste årene der det er avsagt strenge straffer til personer som er dømt for krypskyting av ulv, noe som med all tyde</w:t>
      </w:r>
      <w:r w:rsidR="00961EFD">
        <w:rPr>
          <w:rFonts w:asciiTheme="minorHAnsi" w:hAnsiTheme="minorHAnsi" w:cstheme="minorHAnsi"/>
          <w:sz w:val="24"/>
          <w:szCs w:val="24"/>
        </w:rPr>
        <w:t>l</w:t>
      </w:r>
      <w:r w:rsidR="005B14CC">
        <w:rPr>
          <w:rFonts w:asciiTheme="minorHAnsi" w:hAnsiTheme="minorHAnsi" w:cstheme="minorHAnsi"/>
          <w:sz w:val="24"/>
          <w:szCs w:val="24"/>
        </w:rPr>
        <w:t xml:space="preserve">ighet dokumenterer at krypskyting er en faktor. </w:t>
      </w:r>
      <w:r w:rsidR="00D40956" w:rsidRPr="00117B72">
        <w:rPr>
          <w:rFonts w:asciiTheme="minorHAnsi" w:hAnsiTheme="minorHAnsi" w:cstheme="minorHAnsi"/>
          <w:sz w:val="24"/>
          <w:szCs w:val="24"/>
        </w:rPr>
        <w:t xml:space="preserve">Naturvernforbundet </w:t>
      </w:r>
      <w:r w:rsidR="005B14CC">
        <w:rPr>
          <w:rFonts w:asciiTheme="minorHAnsi" w:hAnsiTheme="minorHAnsi" w:cstheme="minorHAnsi"/>
          <w:sz w:val="24"/>
          <w:szCs w:val="24"/>
        </w:rPr>
        <w:t xml:space="preserve">hadde </w:t>
      </w:r>
      <w:r w:rsidR="00D40956" w:rsidRPr="00117B72">
        <w:rPr>
          <w:rFonts w:asciiTheme="minorHAnsi" w:hAnsiTheme="minorHAnsi" w:cstheme="minorHAnsi"/>
          <w:sz w:val="24"/>
          <w:szCs w:val="24"/>
        </w:rPr>
        <w:t>forvente</w:t>
      </w:r>
      <w:r w:rsidR="005B14CC">
        <w:rPr>
          <w:rFonts w:asciiTheme="minorHAnsi" w:hAnsiTheme="minorHAnsi" w:cstheme="minorHAnsi"/>
          <w:sz w:val="24"/>
          <w:szCs w:val="24"/>
        </w:rPr>
        <w:t>t</w:t>
      </w:r>
      <w:r w:rsidR="00D40956" w:rsidRPr="00117B72">
        <w:rPr>
          <w:rFonts w:asciiTheme="minorHAnsi" w:hAnsiTheme="minorHAnsi" w:cstheme="minorHAnsi"/>
          <w:sz w:val="24"/>
          <w:szCs w:val="24"/>
        </w:rPr>
        <w:t xml:space="preserve"> at rovdyrnemndene inkluder</w:t>
      </w:r>
      <w:r w:rsidR="005B14CC">
        <w:rPr>
          <w:rFonts w:asciiTheme="minorHAnsi" w:hAnsiTheme="minorHAnsi" w:cstheme="minorHAnsi"/>
          <w:sz w:val="24"/>
          <w:szCs w:val="24"/>
        </w:rPr>
        <w:t>te</w:t>
      </w:r>
      <w:r w:rsidR="00D40956" w:rsidRPr="00117B72">
        <w:rPr>
          <w:rFonts w:asciiTheme="minorHAnsi" w:hAnsiTheme="minorHAnsi" w:cstheme="minorHAnsi"/>
          <w:sz w:val="24"/>
          <w:szCs w:val="24"/>
        </w:rPr>
        <w:t xml:space="preserve"> krypskyting </w:t>
      </w:r>
      <w:r w:rsidR="004916F0" w:rsidRPr="00117B72">
        <w:rPr>
          <w:rFonts w:asciiTheme="minorHAnsi" w:hAnsiTheme="minorHAnsi" w:cstheme="minorHAnsi"/>
          <w:sz w:val="24"/>
          <w:szCs w:val="24"/>
        </w:rPr>
        <w:t>og beregne</w:t>
      </w:r>
      <w:r w:rsidR="005B14CC">
        <w:rPr>
          <w:rFonts w:asciiTheme="minorHAnsi" w:hAnsiTheme="minorHAnsi" w:cstheme="minorHAnsi"/>
          <w:sz w:val="24"/>
          <w:szCs w:val="24"/>
        </w:rPr>
        <w:t>t</w:t>
      </w:r>
      <w:r w:rsidR="004916F0" w:rsidRPr="00117B72">
        <w:rPr>
          <w:rFonts w:asciiTheme="minorHAnsi" w:hAnsiTheme="minorHAnsi" w:cstheme="minorHAnsi"/>
          <w:sz w:val="24"/>
          <w:szCs w:val="24"/>
        </w:rPr>
        <w:t xml:space="preserve"> dette som </w:t>
      </w:r>
      <w:r w:rsidR="00D40956" w:rsidRPr="00117B72">
        <w:rPr>
          <w:rFonts w:asciiTheme="minorHAnsi" w:hAnsiTheme="minorHAnsi" w:cstheme="minorHAnsi"/>
          <w:sz w:val="24"/>
          <w:szCs w:val="24"/>
        </w:rPr>
        <w:t>en bestandsdesimerende faktor når de skal gjøre sine vurderinger i forvaltningen av rovdyr; dvs reduserte jaktkvoter.</w:t>
      </w:r>
      <w:r w:rsidR="002F00D7" w:rsidRPr="00117B72">
        <w:rPr>
          <w:rFonts w:asciiTheme="minorHAnsi" w:hAnsiTheme="minorHAnsi" w:cstheme="minorHAnsi"/>
          <w:sz w:val="24"/>
          <w:szCs w:val="24"/>
        </w:rPr>
        <w:t xml:space="preserve"> Dette har nemndene også denne gangen unnlatt å gjøre, noe som i betydelig grad øker usikkerheten for ulvebestanden og dermed er kunnskapsgrunnlaget (naturmangfoldloven § 8) og samlet belastning på bestanden (nml § 10) på et faglig grunnlag tiln</w:t>
      </w:r>
      <w:r w:rsidR="00A81311" w:rsidRPr="00117B72">
        <w:rPr>
          <w:rFonts w:asciiTheme="minorHAnsi" w:hAnsiTheme="minorHAnsi" w:cstheme="minorHAnsi"/>
          <w:sz w:val="24"/>
          <w:szCs w:val="24"/>
        </w:rPr>
        <w:t>æ</w:t>
      </w:r>
      <w:r w:rsidR="002F00D7" w:rsidRPr="00117B72">
        <w:rPr>
          <w:rFonts w:asciiTheme="minorHAnsi" w:hAnsiTheme="minorHAnsi" w:cstheme="minorHAnsi"/>
          <w:sz w:val="24"/>
          <w:szCs w:val="24"/>
        </w:rPr>
        <w:t xml:space="preserve">rmet umulig å vurdere. Derfor er det også </w:t>
      </w:r>
      <w:r w:rsidR="00A81311" w:rsidRPr="00117B72">
        <w:rPr>
          <w:rFonts w:asciiTheme="minorHAnsi" w:hAnsiTheme="minorHAnsi" w:cstheme="minorHAnsi"/>
          <w:sz w:val="24"/>
          <w:szCs w:val="24"/>
        </w:rPr>
        <w:t>merkelig, og en forvaltningsfeil,</w:t>
      </w:r>
      <w:r w:rsidR="002F00D7" w:rsidRPr="00117B72">
        <w:rPr>
          <w:rFonts w:asciiTheme="minorHAnsi" w:hAnsiTheme="minorHAnsi" w:cstheme="minorHAnsi"/>
          <w:sz w:val="24"/>
          <w:szCs w:val="24"/>
        </w:rPr>
        <w:t xml:space="preserve"> at nml § 9 om føre-var ikke </w:t>
      </w:r>
      <w:r w:rsidR="00A81311" w:rsidRPr="00117B72">
        <w:rPr>
          <w:rFonts w:asciiTheme="minorHAnsi" w:hAnsiTheme="minorHAnsi" w:cstheme="minorHAnsi"/>
          <w:sz w:val="24"/>
          <w:szCs w:val="24"/>
        </w:rPr>
        <w:t>vurderes</w:t>
      </w:r>
      <w:r w:rsidR="002F00D7" w:rsidRPr="00117B72">
        <w:rPr>
          <w:rFonts w:asciiTheme="minorHAnsi" w:hAnsiTheme="minorHAnsi" w:cstheme="minorHAnsi"/>
          <w:sz w:val="24"/>
          <w:szCs w:val="24"/>
        </w:rPr>
        <w:t>.</w:t>
      </w:r>
      <w:r w:rsidR="0019267A" w:rsidRPr="00117B72">
        <w:rPr>
          <w:rFonts w:asciiTheme="minorHAnsi" w:hAnsiTheme="minorHAnsi" w:cstheme="minorHAnsi"/>
          <w:sz w:val="24"/>
          <w:szCs w:val="24"/>
        </w:rPr>
        <w:t xml:space="preserve"> Disse følgefeilene gjør også at langsiktig overlevelse (nml § 5, forvaltningsmål) ikke følges opp på en faglig og juridisk tilfredsstillende måte. </w:t>
      </w:r>
    </w:p>
    <w:p w14:paraId="58E5C8E3" w14:textId="025892BF" w:rsidR="00BA7579" w:rsidRPr="00117B72" w:rsidRDefault="00BA7579" w:rsidP="002F00D7">
      <w:pPr>
        <w:pStyle w:val="Rentekst"/>
        <w:rPr>
          <w:rFonts w:asciiTheme="minorHAnsi" w:hAnsiTheme="minorHAnsi" w:cstheme="minorHAnsi"/>
          <w:sz w:val="24"/>
          <w:szCs w:val="24"/>
        </w:rPr>
      </w:pPr>
    </w:p>
    <w:p w14:paraId="08167DC9" w14:textId="77777777" w:rsidR="00966276" w:rsidRPr="00117B72" w:rsidRDefault="00966276" w:rsidP="00966276">
      <w:pPr>
        <w:shd w:val="clear" w:color="auto" w:fill="FFFFFF"/>
        <w:spacing w:after="158" w:line="330" w:lineRule="atLeast"/>
        <w:rPr>
          <w:rFonts w:asciiTheme="minorHAnsi" w:hAnsiTheme="minorHAnsi" w:cstheme="minorHAnsi"/>
          <w:sz w:val="24"/>
          <w:szCs w:val="24"/>
          <w:lang w:val="nb-NO"/>
        </w:rPr>
      </w:pPr>
      <w:r w:rsidRPr="00117B72">
        <w:rPr>
          <w:rFonts w:asciiTheme="minorHAnsi" w:hAnsiTheme="minorHAnsi" w:cstheme="minorHAnsi"/>
          <w:b/>
          <w:sz w:val="24"/>
          <w:szCs w:val="24"/>
          <w:u w:val="single"/>
          <w:lang w:val="nb-NO"/>
        </w:rPr>
        <w:t>Konklusjon:</w:t>
      </w:r>
      <w:r w:rsidRPr="00117B72">
        <w:rPr>
          <w:rFonts w:asciiTheme="minorHAnsi" w:hAnsiTheme="minorHAnsi" w:cstheme="minorHAnsi"/>
          <w:sz w:val="24"/>
          <w:szCs w:val="24"/>
          <w:lang w:val="nb-NO"/>
        </w:rPr>
        <w:t xml:space="preserve"> </w:t>
      </w:r>
    </w:p>
    <w:p w14:paraId="0936276A" w14:textId="77777777" w:rsidR="00182AA6" w:rsidRDefault="00431770" w:rsidP="00664572">
      <w:pPr>
        <w:rPr>
          <w:rFonts w:asciiTheme="minorHAnsi" w:hAnsiTheme="minorHAnsi" w:cstheme="minorHAnsi"/>
          <w:sz w:val="24"/>
          <w:szCs w:val="24"/>
          <w:lang w:val="nb-NO"/>
        </w:rPr>
      </w:pPr>
      <w:r w:rsidRPr="00117B72">
        <w:rPr>
          <w:rFonts w:asciiTheme="minorHAnsi" w:hAnsiTheme="minorHAnsi" w:cstheme="minorHAnsi"/>
          <w:sz w:val="24"/>
          <w:szCs w:val="24"/>
          <w:lang w:val="nb-NO"/>
        </w:rPr>
        <w:t xml:space="preserve">Naturvernforbundet anser </w:t>
      </w:r>
      <w:r w:rsidR="00966276" w:rsidRPr="00117B72">
        <w:rPr>
          <w:rFonts w:asciiTheme="minorHAnsi" w:hAnsiTheme="minorHAnsi" w:cstheme="minorHAnsi"/>
          <w:sz w:val="24"/>
          <w:szCs w:val="24"/>
          <w:lang w:val="nb-NO"/>
        </w:rPr>
        <w:t xml:space="preserve">på bakgrunn av dette </w:t>
      </w:r>
      <w:r w:rsidR="0019267A" w:rsidRPr="00117B72">
        <w:rPr>
          <w:rFonts w:asciiTheme="minorHAnsi" w:hAnsiTheme="minorHAnsi" w:cstheme="minorHAnsi"/>
          <w:sz w:val="24"/>
          <w:szCs w:val="24"/>
          <w:lang w:val="nb-NO"/>
        </w:rPr>
        <w:t xml:space="preserve">at det ikke finnes </w:t>
      </w:r>
      <w:r w:rsidR="00215EB5" w:rsidRPr="00117B72">
        <w:rPr>
          <w:rFonts w:asciiTheme="minorHAnsi" w:hAnsiTheme="minorHAnsi" w:cstheme="minorHAnsi"/>
          <w:sz w:val="24"/>
          <w:szCs w:val="24"/>
          <w:lang w:val="nb-NO"/>
        </w:rPr>
        <w:t xml:space="preserve">faglig eller </w:t>
      </w:r>
      <w:r w:rsidR="0019267A" w:rsidRPr="00117B72">
        <w:rPr>
          <w:rFonts w:asciiTheme="minorHAnsi" w:hAnsiTheme="minorHAnsi" w:cstheme="minorHAnsi"/>
          <w:sz w:val="24"/>
          <w:szCs w:val="24"/>
          <w:lang w:val="nb-NO"/>
        </w:rPr>
        <w:t xml:space="preserve">juridisk grunnlag for </w:t>
      </w:r>
      <w:r w:rsidR="00215EB5" w:rsidRPr="00117B72">
        <w:rPr>
          <w:rFonts w:asciiTheme="minorHAnsi" w:hAnsiTheme="minorHAnsi" w:cstheme="minorHAnsi"/>
          <w:sz w:val="24"/>
          <w:szCs w:val="24"/>
          <w:lang w:val="nb-NO"/>
        </w:rPr>
        <w:t>skyting av stabile ulvefamilier</w:t>
      </w:r>
      <w:r w:rsidR="0019267A" w:rsidRPr="00117B72">
        <w:rPr>
          <w:rFonts w:asciiTheme="minorHAnsi" w:hAnsiTheme="minorHAnsi" w:cstheme="minorHAnsi"/>
          <w:sz w:val="24"/>
          <w:szCs w:val="24"/>
          <w:lang w:val="nb-NO"/>
        </w:rPr>
        <w:t xml:space="preserve"> </w:t>
      </w:r>
      <w:r w:rsidR="00215EB5" w:rsidRPr="00117B72">
        <w:rPr>
          <w:rFonts w:asciiTheme="minorHAnsi" w:hAnsiTheme="minorHAnsi" w:cstheme="minorHAnsi"/>
          <w:sz w:val="24"/>
          <w:szCs w:val="24"/>
          <w:lang w:val="nb-NO"/>
        </w:rPr>
        <w:t>innen</w:t>
      </w:r>
      <w:r w:rsidR="00C413D4" w:rsidRPr="00117B72">
        <w:rPr>
          <w:rFonts w:asciiTheme="minorHAnsi" w:hAnsiTheme="minorHAnsi" w:cstheme="minorHAnsi"/>
          <w:sz w:val="24"/>
          <w:szCs w:val="24"/>
          <w:lang w:val="nb-NO"/>
        </w:rPr>
        <w:t>for ulvesona</w:t>
      </w:r>
      <w:r w:rsidR="0019267A" w:rsidRPr="00117B72">
        <w:rPr>
          <w:rFonts w:asciiTheme="minorHAnsi" w:hAnsiTheme="minorHAnsi" w:cstheme="minorHAnsi"/>
          <w:sz w:val="24"/>
          <w:szCs w:val="24"/>
          <w:lang w:val="nb-NO"/>
        </w:rPr>
        <w:t xml:space="preserve">. </w:t>
      </w:r>
      <w:r w:rsidR="00182AA6">
        <w:rPr>
          <w:rFonts w:asciiTheme="minorHAnsi" w:hAnsiTheme="minorHAnsi" w:cstheme="minorHAnsi"/>
          <w:sz w:val="24"/>
          <w:szCs w:val="24"/>
          <w:lang w:val="nb-NO"/>
        </w:rPr>
        <w:t xml:space="preserve">Den norske delbestanden går nedover og ligger nå under målet som Stortinget har fastsatt. </w:t>
      </w:r>
    </w:p>
    <w:p w14:paraId="53F53F6A" w14:textId="7D92D429" w:rsidR="00215EB5" w:rsidRDefault="0019267A" w:rsidP="00664572">
      <w:pPr>
        <w:rPr>
          <w:rFonts w:asciiTheme="minorHAnsi" w:hAnsiTheme="minorHAnsi" w:cstheme="minorHAnsi"/>
          <w:sz w:val="24"/>
          <w:szCs w:val="24"/>
          <w:lang w:val="nb-NO"/>
        </w:rPr>
      </w:pPr>
      <w:r w:rsidRPr="00117B72">
        <w:rPr>
          <w:rFonts w:asciiTheme="minorHAnsi" w:hAnsiTheme="minorHAnsi" w:cstheme="minorHAnsi"/>
          <w:sz w:val="24"/>
          <w:szCs w:val="24"/>
          <w:lang w:val="nb-NO"/>
        </w:rPr>
        <w:t>Vi anser vedtaket som</w:t>
      </w:r>
      <w:r w:rsidR="00C413D4" w:rsidRPr="00117B72">
        <w:rPr>
          <w:rFonts w:asciiTheme="minorHAnsi" w:hAnsiTheme="minorHAnsi" w:cstheme="minorHAnsi"/>
          <w:sz w:val="24"/>
          <w:szCs w:val="24"/>
          <w:lang w:val="nb-NO"/>
        </w:rPr>
        <w:t xml:space="preserve"> konfliktdrivende og faglig </w:t>
      </w:r>
      <w:r w:rsidR="001700A1" w:rsidRPr="00117B72">
        <w:rPr>
          <w:rFonts w:asciiTheme="minorHAnsi" w:hAnsiTheme="minorHAnsi" w:cstheme="minorHAnsi"/>
          <w:sz w:val="24"/>
          <w:szCs w:val="24"/>
          <w:lang w:val="nb-NO"/>
        </w:rPr>
        <w:t>uforsva</w:t>
      </w:r>
      <w:r w:rsidR="009F624D" w:rsidRPr="00117B72">
        <w:rPr>
          <w:rFonts w:asciiTheme="minorHAnsi" w:hAnsiTheme="minorHAnsi" w:cstheme="minorHAnsi"/>
          <w:sz w:val="24"/>
          <w:szCs w:val="24"/>
          <w:lang w:val="nb-NO"/>
        </w:rPr>
        <w:t>r</w:t>
      </w:r>
      <w:r w:rsidR="001700A1" w:rsidRPr="00117B72">
        <w:rPr>
          <w:rFonts w:asciiTheme="minorHAnsi" w:hAnsiTheme="minorHAnsi" w:cstheme="minorHAnsi"/>
          <w:sz w:val="24"/>
          <w:szCs w:val="24"/>
          <w:lang w:val="nb-NO"/>
        </w:rPr>
        <w:t>lig</w:t>
      </w:r>
      <w:r w:rsidR="002C7E1D" w:rsidRPr="00117B72">
        <w:rPr>
          <w:rFonts w:asciiTheme="minorHAnsi" w:hAnsiTheme="minorHAnsi" w:cstheme="minorHAnsi"/>
          <w:sz w:val="24"/>
          <w:szCs w:val="24"/>
          <w:lang w:val="nb-NO"/>
        </w:rPr>
        <w:t xml:space="preserve">. </w:t>
      </w:r>
      <w:r w:rsidRPr="00117B72">
        <w:rPr>
          <w:rFonts w:asciiTheme="minorHAnsi" w:hAnsiTheme="minorHAnsi" w:cstheme="minorHAnsi"/>
          <w:sz w:val="24"/>
          <w:szCs w:val="24"/>
          <w:lang w:val="nb-NO"/>
        </w:rPr>
        <w:t xml:space="preserve">Vi </w:t>
      </w:r>
      <w:r w:rsidR="00215EB5" w:rsidRPr="00117B72">
        <w:rPr>
          <w:rFonts w:asciiTheme="minorHAnsi" w:hAnsiTheme="minorHAnsi" w:cstheme="minorHAnsi"/>
          <w:sz w:val="24"/>
          <w:szCs w:val="24"/>
          <w:lang w:val="nb-NO"/>
        </w:rPr>
        <w:t>mener vedtaket er</w:t>
      </w:r>
      <w:r w:rsidRPr="00117B72">
        <w:rPr>
          <w:rFonts w:asciiTheme="minorHAnsi" w:hAnsiTheme="minorHAnsi" w:cstheme="minorHAnsi"/>
          <w:sz w:val="24"/>
          <w:szCs w:val="24"/>
          <w:lang w:val="nb-NO"/>
        </w:rPr>
        <w:t xml:space="preserve"> brudd på naturmangfoldloven og Bernkonvensjonens forpliktelser</w:t>
      </w:r>
      <w:r w:rsidR="005B14CC">
        <w:rPr>
          <w:rFonts w:asciiTheme="minorHAnsi" w:hAnsiTheme="minorHAnsi" w:cstheme="minorHAnsi"/>
          <w:sz w:val="24"/>
          <w:szCs w:val="24"/>
          <w:lang w:val="nb-NO"/>
        </w:rPr>
        <w:t xml:space="preserve"> om bevaring av en kritisk truet art.</w:t>
      </w:r>
      <w:r w:rsidRPr="00117B72">
        <w:rPr>
          <w:rFonts w:asciiTheme="minorHAnsi" w:hAnsiTheme="minorHAnsi" w:cstheme="minorHAnsi"/>
          <w:sz w:val="24"/>
          <w:szCs w:val="24"/>
          <w:lang w:val="nb-NO"/>
        </w:rPr>
        <w:t xml:space="preserve"> Vedtaket er også i </w:t>
      </w:r>
      <w:r w:rsidR="00215EB5" w:rsidRPr="00117B72">
        <w:rPr>
          <w:rFonts w:asciiTheme="minorHAnsi" w:hAnsiTheme="minorHAnsi" w:cstheme="minorHAnsi"/>
          <w:sz w:val="24"/>
          <w:szCs w:val="24"/>
          <w:lang w:val="nb-NO"/>
        </w:rPr>
        <w:t xml:space="preserve">direkte </w:t>
      </w:r>
      <w:r w:rsidRPr="00117B72">
        <w:rPr>
          <w:rFonts w:asciiTheme="minorHAnsi" w:hAnsiTheme="minorHAnsi" w:cstheme="minorHAnsi"/>
          <w:sz w:val="24"/>
          <w:szCs w:val="24"/>
          <w:lang w:val="nb-NO"/>
        </w:rPr>
        <w:t xml:space="preserve">konflikt med </w:t>
      </w:r>
      <w:r w:rsidR="00215EB5" w:rsidRPr="00117B72">
        <w:rPr>
          <w:rFonts w:asciiTheme="minorHAnsi" w:hAnsiTheme="minorHAnsi" w:cstheme="minorHAnsi"/>
          <w:sz w:val="24"/>
          <w:szCs w:val="24"/>
          <w:lang w:val="nb-NO"/>
        </w:rPr>
        <w:t xml:space="preserve">Stortingsforlikene om rovdyr, blant annet i forhold til det todelte målet og at rovdyra skal forvaltes på en økologisk og bærekraftig måte. </w:t>
      </w:r>
    </w:p>
    <w:p w14:paraId="26940A6B" w14:textId="77777777" w:rsidR="005B14CC" w:rsidRPr="00117B72" w:rsidRDefault="005B14CC" w:rsidP="00664572">
      <w:pPr>
        <w:rPr>
          <w:rFonts w:asciiTheme="minorHAnsi" w:hAnsiTheme="minorHAnsi" w:cstheme="minorHAnsi"/>
          <w:sz w:val="24"/>
          <w:szCs w:val="24"/>
          <w:lang w:val="nb-NO"/>
        </w:rPr>
      </w:pPr>
    </w:p>
    <w:p w14:paraId="41B623DC" w14:textId="105A90FA" w:rsidR="00664572" w:rsidRPr="00117B72" w:rsidRDefault="00DA1275" w:rsidP="00664572">
      <w:pPr>
        <w:rPr>
          <w:rFonts w:asciiTheme="minorHAnsi" w:hAnsiTheme="minorHAnsi" w:cstheme="minorHAnsi"/>
          <w:sz w:val="24"/>
          <w:szCs w:val="24"/>
          <w:lang w:val="nb-NO"/>
        </w:rPr>
      </w:pPr>
      <w:r w:rsidRPr="00117B72">
        <w:rPr>
          <w:rFonts w:asciiTheme="minorHAnsi" w:hAnsiTheme="minorHAnsi" w:cstheme="minorHAnsi"/>
          <w:sz w:val="24"/>
          <w:szCs w:val="24"/>
          <w:lang w:val="nb-NO"/>
        </w:rPr>
        <w:t xml:space="preserve">Vi </w:t>
      </w:r>
      <w:r w:rsidR="00B919BB" w:rsidRPr="00117B72">
        <w:rPr>
          <w:rFonts w:asciiTheme="minorHAnsi" w:hAnsiTheme="minorHAnsi" w:cstheme="minorHAnsi"/>
          <w:sz w:val="24"/>
          <w:szCs w:val="24"/>
          <w:lang w:val="nb-NO"/>
        </w:rPr>
        <w:t xml:space="preserve">finner ingen viltfaglig eller biologisk begrunnelse som tilsier </w:t>
      </w:r>
      <w:r w:rsidR="00215EB5" w:rsidRPr="00117B72">
        <w:rPr>
          <w:rFonts w:asciiTheme="minorHAnsi" w:hAnsiTheme="minorHAnsi" w:cstheme="minorHAnsi"/>
          <w:sz w:val="24"/>
          <w:szCs w:val="24"/>
          <w:lang w:val="nb-NO"/>
        </w:rPr>
        <w:t>at jakt</w:t>
      </w:r>
      <w:r w:rsidRPr="00117B72">
        <w:rPr>
          <w:rFonts w:asciiTheme="minorHAnsi" w:hAnsiTheme="minorHAnsi" w:cstheme="minorHAnsi"/>
          <w:sz w:val="24"/>
          <w:szCs w:val="24"/>
          <w:lang w:val="nb-NO"/>
        </w:rPr>
        <w:t>kvote</w:t>
      </w:r>
      <w:r w:rsidR="00215EB5" w:rsidRPr="00117B72">
        <w:rPr>
          <w:rFonts w:asciiTheme="minorHAnsi" w:hAnsiTheme="minorHAnsi" w:cstheme="minorHAnsi"/>
          <w:sz w:val="24"/>
          <w:szCs w:val="24"/>
          <w:lang w:val="nb-NO"/>
        </w:rPr>
        <w:t xml:space="preserve"> på ulv innenfor ulvesona</w:t>
      </w:r>
      <w:r w:rsidRPr="00117B72">
        <w:rPr>
          <w:rFonts w:asciiTheme="minorHAnsi" w:hAnsiTheme="minorHAnsi" w:cstheme="minorHAnsi"/>
          <w:sz w:val="24"/>
          <w:szCs w:val="24"/>
          <w:lang w:val="nb-NO"/>
        </w:rPr>
        <w:t xml:space="preserve"> er forsva</w:t>
      </w:r>
      <w:r w:rsidR="002C7E1D" w:rsidRPr="00117B72">
        <w:rPr>
          <w:rFonts w:asciiTheme="minorHAnsi" w:hAnsiTheme="minorHAnsi" w:cstheme="minorHAnsi"/>
          <w:sz w:val="24"/>
          <w:szCs w:val="24"/>
          <w:lang w:val="nb-NO"/>
        </w:rPr>
        <w:t>rl</w:t>
      </w:r>
      <w:r w:rsidRPr="00117B72">
        <w:rPr>
          <w:rFonts w:asciiTheme="minorHAnsi" w:hAnsiTheme="minorHAnsi" w:cstheme="minorHAnsi"/>
          <w:sz w:val="24"/>
          <w:szCs w:val="24"/>
          <w:lang w:val="nb-NO"/>
        </w:rPr>
        <w:t xml:space="preserve">ig </w:t>
      </w:r>
      <w:r w:rsidR="00215EB5" w:rsidRPr="00117B72">
        <w:rPr>
          <w:rFonts w:asciiTheme="minorHAnsi" w:hAnsiTheme="minorHAnsi" w:cstheme="minorHAnsi"/>
          <w:sz w:val="24"/>
          <w:szCs w:val="24"/>
          <w:lang w:val="nb-NO"/>
        </w:rPr>
        <w:t xml:space="preserve">i forhold til bevaringsansvaret vi har </w:t>
      </w:r>
      <w:r w:rsidRPr="00117B72">
        <w:rPr>
          <w:rFonts w:asciiTheme="minorHAnsi" w:hAnsiTheme="minorHAnsi" w:cstheme="minorHAnsi"/>
          <w:sz w:val="24"/>
          <w:szCs w:val="24"/>
          <w:lang w:val="nb-NO"/>
        </w:rPr>
        <w:t>for en kritisk truet art (CR)</w:t>
      </w:r>
      <w:r w:rsidR="00215EB5" w:rsidRPr="00117B72">
        <w:rPr>
          <w:rFonts w:asciiTheme="minorHAnsi" w:hAnsiTheme="minorHAnsi" w:cstheme="minorHAnsi"/>
          <w:sz w:val="24"/>
          <w:szCs w:val="24"/>
          <w:lang w:val="nb-NO"/>
        </w:rPr>
        <w:t xml:space="preserve">. Kvoten er </w:t>
      </w:r>
      <w:r w:rsidR="001D2AFD" w:rsidRPr="00117B72">
        <w:rPr>
          <w:rFonts w:asciiTheme="minorHAnsi" w:hAnsiTheme="minorHAnsi" w:cstheme="minorHAnsi"/>
          <w:sz w:val="24"/>
          <w:szCs w:val="24"/>
          <w:lang w:val="nb-NO"/>
        </w:rPr>
        <w:t>ikke i samsvar med moderne naturforvaltningsprinsipper</w:t>
      </w:r>
      <w:r w:rsidR="00966276" w:rsidRPr="00117B72">
        <w:rPr>
          <w:rFonts w:asciiTheme="minorHAnsi" w:hAnsiTheme="minorHAnsi" w:cstheme="minorHAnsi"/>
          <w:sz w:val="24"/>
          <w:szCs w:val="24"/>
          <w:lang w:val="nb-NO"/>
        </w:rPr>
        <w:t xml:space="preserve"> </w:t>
      </w:r>
      <w:r w:rsidR="00215EB5" w:rsidRPr="00117B72">
        <w:rPr>
          <w:rFonts w:asciiTheme="minorHAnsi" w:hAnsiTheme="minorHAnsi" w:cstheme="minorHAnsi"/>
          <w:sz w:val="24"/>
          <w:szCs w:val="24"/>
          <w:lang w:val="nb-NO"/>
        </w:rPr>
        <w:t xml:space="preserve">og møter ikke målet om langsiktig bevaring av ulven i norsk natur. </w:t>
      </w:r>
    </w:p>
    <w:p w14:paraId="038A8D30" w14:textId="77777777" w:rsidR="00226219" w:rsidRPr="00117B72" w:rsidRDefault="00226219" w:rsidP="00C847C8">
      <w:pPr>
        <w:rPr>
          <w:rFonts w:asciiTheme="minorHAnsi" w:hAnsiTheme="minorHAnsi" w:cstheme="minorHAnsi"/>
          <w:b/>
          <w:sz w:val="24"/>
          <w:szCs w:val="24"/>
          <w:lang w:val="nb-NO"/>
        </w:rPr>
      </w:pPr>
    </w:p>
    <w:p w14:paraId="5363B05C" w14:textId="79FB02E1" w:rsidR="0019267A" w:rsidRPr="00117B72" w:rsidRDefault="003F176C" w:rsidP="003F176C">
      <w:pPr>
        <w:rPr>
          <w:rFonts w:asciiTheme="minorHAnsi" w:hAnsiTheme="minorHAnsi" w:cstheme="minorHAnsi"/>
          <w:sz w:val="24"/>
          <w:szCs w:val="24"/>
          <w:lang w:val="nb-NO"/>
        </w:rPr>
      </w:pPr>
      <w:r w:rsidRPr="00117B72">
        <w:rPr>
          <w:rFonts w:asciiTheme="minorHAnsi" w:hAnsiTheme="minorHAnsi" w:cstheme="minorHAnsi"/>
          <w:sz w:val="24"/>
          <w:szCs w:val="24"/>
          <w:lang w:val="nb-NO"/>
        </w:rPr>
        <w:t xml:space="preserve">Vår klage er basert på </w:t>
      </w:r>
      <w:r w:rsidR="005B14CC">
        <w:rPr>
          <w:rFonts w:asciiTheme="minorHAnsi" w:hAnsiTheme="minorHAnsi" w:cstheme="minorHAnsi"/>
          <w:sz w:val="24"/>
          <w:szCs w:val="24"/>
          <w:lang w:val="nb-NO"/>
        </w:rPr>
        <w:t xml:space="preserve">faktisk </w:t>
      </w:r>
      <w:r w:rsidRPr="00117B72">
        <w:rPr>
          <w:rFonts w:asciiTheme="minorHAnsi" w:hAnsiTheme="minorHAnsi" w:cstheme="minorHAnsi"/>
          <w:sz w:val="24"/>
          <w:szCs w:val="24"/>
          <w:lang w:val="nb-NO"/>
        </w:rPr>
        <w:t xml:space="preserve">kunnskapsstatus, bestandsutvikling, </w:t>
      </w:r>
      <w:r w:rsidR="005B14CC">
        <w:rPr>
          <w:rFonts w:asciiTheme="minorHAnsi" w:hAnsiTheme="minorHAnsi" w:cstheme="minorHAnsi"/>
          <w:sz w:val="24"/>
          <w:szCs w:val="24"/>
          <w:lang w:val="nb-NO"/>
        </w:rPr>
        <w:t xml:space="preserve">bestandens genetikk, vurderinger av </w:t>
      </w:r>
      <w:r w:rsidRPr="00117B72">
        <w:rPr>
          <w:rFonts w:asciiTheme="minorHAnsi" w:hAnsiTheme="minorHAnsi" w:cstheme="minorHAnsi"/>
          <w:sz w:val="24"/>
          <w:szCs w:val="24"/>
          <w:lang w:val="nb-NO"/>
        </w:rPr>
        <w:t xml:space="preserve">biologiske og økologiske forhold, juridiske forhold </w:t>
      </w:r>
      <w:r w:rsidR="005B14CC">
        <w:rPr>
          <w:rFonts w:asciiTheme="minorHAnsi" w:hAnsiTheme="minorHAnsi" w:cstheme="minorHAnsi"/>
          <w:sz w:val="24"/>
          <w:szCs w:val="24"/>
          <w:lang w:val="nb-NO"/>
        </w:rPr>
        <w:t xml:space="preserve">etter naturmangfoldloven </w:t>
      </w:r>
      <w:r w:rsidRPr="00117B72">
        <w:rPr>
          <w:rFonts w:asciiTheme="minorHAnsi" w:hAnsiTheme="minorHAnsi" w:cstheme="minorHAnsi"/>
          <w:sz w:val="24"/>
          <w:szCs w:val="24"/>
          <w:lang w:val="nb-NO"/>
        </w:rPr>
        <w:t>samt ansvar og forpliktelser knyttet til internasjonale konvensjoner for bevaring av biologisk mangfold og trua arter</w:t>
      </w:r>
      <w:r w:rsidR="00215EB5" w:rsidRPr="00117B72">
        <w:rPr>
          <w:rFonts w:asciiTheme="minorHAnsi" w:hAnsiTheme="minorHAnsi" w:cstheme="minorHAnsi"/>
          <w:sz w:val="24"/>
          <w:szCs w:val="24"/>
          <w:lang w:val="nb-NO"/>
        </w:rPr>
        <w:t xml:space="preserve">. </w:t>
      </w:r>
    </w:p>
    <w:p w14:paraId="3F3B74CA" w14:textId="1102C80D" w:rsidR="00215EB5" w:rsidRPr="00117B72" w:rsidRDefault="00215EB5" w:rsidP="003F176C">
      <w:pPr>
        <w:rPr>
          <w:rFonts w:asciiTheme="minorHAnsi" w:hAnsiTheme="minorHAnsi" w:cstheme="minorHAnsi"/>
          <w:sz w:val="24"/>
          <w:szCs w:val="24"/>
          <w:lang w:val="nb-NO"/>
        </w:rPr>
      </w:pPr>
    </w:p>
    <w:p w14:paraId="561383F2" w14:textId="2EAD66D0" w:rsidR="008608E4" w:rsidRDefault="008608E4" w:rsidP="008608E4">
      <w:pPr>
        <w:rPr>
          <w:rFonts w:asciiTheme="minorHAnsi" w:hAnsiTheme="minorHAnsi" w:cstheme="minorHAnsi"/>
          <w:sz w:val="24"/>
          <w:szCs w:val="24"/>
          <w:lang w:val="nb-NO"/>
        </w:rPr>
      </w:pPr>
      <w:r w:rsidRPr="00117B72">
        <w:rPr>
          <w:rFonts w:asciiTheme="minorHAnsi" w:hAnsiTheme="minorHAnsi" w:cstheme="minorHAnsi"/>
          <w:sz w:val="24"/>
          <w:szCs w:val="24"/>
          <w:lang w:val="nb-NO"/>
        </w:rPr>
        <w:t xml:space="preserve">Naturvernforbundet mener at nemndenes behandling og vedtak er en meget god søknad for å avskaffe nemndene. </w:t>
      </w:r>
      <w:r w:rsidR="00961EFD">
        <w:rPr>
          <w:rFonts w:asciiTheme="minorHAnsi" w:hAnsiTheme="minorHAnsi" w:cstheme="minorHAnsi"/>
          <w:sz w:val="24"/>
          <w:szCs w:val="24"/>
          <w:lang w:val="nb-NO"/>
        </w:rPr>
        <w:t>Nemndene</w:t>
      </w:r>
      <w:r w:rsidRPr="00117B72">
        <w:rPr>
          <w:rFonts w:asciiTheme="minorHAnsi" w:hAnsiTheme="minorHAnsi" w:cstheme="minorHAnsi"/>
          <w:sz w:val="24"/>
          <w:szCs w:val="24"/>
          <w:lang w:val="nb-NO"/>
        </w:rPr>
        <w:t xml:space="preserve"> forholder seg ikke til Bernkonvensjonen, det foreligger klare brudd på naturmangfoldloven §§ 4-12 og det er brudd på Stortingets rovdyrforlik fra 2004. </w:t>
      </w:r>
      <w:r w:rsidR="00961EFD">
        <w:rPr>
          <w:rFonts w:asciiTheme="minorHAnsi" w:hAnsiTheme="minorHAnsi" w:cstheme="minorHAnsi"/>
          <w:sz w:val="24"/>
          <w:szCs w:val="24"/>
          <w:lang w:val="nb-NO"/>
        </w:rPr>
        <w:t>Nemndene</w:t>
      </w:r>
      <w:r w:rsidRPr="00117B72">
        <w:rPr>
          <w:rFonts w:asciiTheme="minorHAnsi" w:hAnsiTheme="minorHAnsi" w:cstheme="minorHAnsi"/>
          <w:sz w:val="24"/>
          <w:szCs w:val="24"/>
          <w:lang w:val="nb-NO"/>
        </w:rPr>
        <w:t xml:space="preserve"> forholder seg heller ikke til </w:t>
      </w:r>
      <w:r w:rsidR="003C7723" w:rsidRPr="00117B72">
        <w:rPr>
          <w:rFonts w:asciiTheme="minorHAnsi" w:hAnsiTheme="minorHAnsi" w:cstheme="minorHAnsi"/>
          <w:sz w:val="24"/>
          <w:szCs w:val="24"/>
          <w:lang w:val="nb-NO"/>
        </w:rPr>
        <w:t xml:space="preserve">faktisk levende </w:t>
      </w:r>
      <w:r w:rsidRPr="00117B72">
        <w:rPr>
          <w:rFonts w:asciiTheme="minorHAnsi" w:hAnsiTheme="minorHAnsi" w:cstheme="minorHAnsi"/>
          <w:sz w:val="24"/>
          <w:szCs w:val="24"/>
          <w:lang w:val="nb-NO"/>
        </w:rPr>
        <w:t>bestand men inkluderer skutt familiegruppe</w:t>
      </w:r>
      <w:r w:rsidR="00961EFD">
        <w:rPr>
          <w:rFonts w:asciiTheme="minorHAnsi" w:hAnsiTheme="minorHAnsi" w:cstheme="minorHAnsi"/>
          <w:sz w:val="24"/>
          <w:szCs w:val="24"/>
          <w:lang w:val="nb-NO"/>
        </w:rPr>
        <w:t>r</w:t>
      </w:r>
      <w:r w:rsidRPr="00117B72">
        <w:rPr>
          <w:rFonts w:asciiTheme="minorHAnsi" w:hAnsiTheme="minorHAnsi" w:cstheme="minorHAnsi"/>
          <w:sz w:val="24"/>
          <w:szCs w:val="24"/>
          <w:lang w:val="nb-NO"/>
        </w:rPr>
        <w:t xml:space="preserve"> og døde ulver i sitt beslutningsgrunnlag.</w:t>
      </w:r>
      <w:r w:rsidR="00117B72">
        <w:rPr>
          <w:rFonts w:asciiTheme="minorHAnsi" w:hAnsiTheme="minorHAnsi" w:cstheme="minorHAnsi"/>
          <w:sz w:val="24"/>
          <w:szCs w:val="24"/>
          <w:lang w:val="nb-NO"/>
        </w:rPr>
        <w:t xml:space="preserve"> Manglende </w:t>
      </w:r>
      <w:r w:rsidR="00961EFD">
        <w:rPr>
          <w:rFonts w:asciiTheme="minorHAnsi" w:hAnsiTheme="minorHAnsi" w:cstheme="minorHAnsi"/>
          <w:sz w:val="24"/>
          <w:szCs w:val="24"/>
          <w:lang w:val="nb-NO"/>
        </w:rPr>
        <w:t xml:space="preserve">biofaglige </w:t>
      </w:r>
      <w:r w:rsidR="00117B72">
        <w:rPr>
          <w:rFonts w:asciiTheme="minorHAnsi" w:hAnsiTheme="minorHAnsi" w:cstheme="minorHAnsi"/>
          <w:sz w:val="24"/>
          <w:szCs w:val="24"/>
          <w:lang w:val="nb-NO"/>
        </w:rPr>
        <w:t xml:space="preserve">vurdering av konsekvenser </w:t>
      </w:r>
      <w:r w:rsidR="00961EFD">
        <w:rPr>
          <w:rFonts w:asciiTheme="minorHAnsi" w:hAnsiTheme="minorHAnsi" w:cstheme="minorHAnsi"/>
          <w:sz w:val="24"/>
          <w:szCs w:val="24"/>
          <w:lang w:val="nb-NO"/>
        </w:rPr>
        <w:t xml:space="preserve">for bestanden </w:t>
      </w:r>
      <w:r w:rsidR="00117B72">
        <w:rPr>
          <w:rFonts w:asciiTheme="minorHAnsi" w:hAnsiTheme="minorHAnsi" w:cstheme="minorHAnsi"/>
          <w:sz w:val="24"/>
          <w:szCs w:val="24"/>
          <w:lang w:val="nb-NO"/>
        </w:rPr>
        <w:t xml:space="preserve">og dokumentasjon av eventuell ny kunnskap som skal ligge til grunn for vedtaket er ikke gitt. Dette er et klart brudd med naturmangfoldloven og nemndenes mandat. </w:t>
      </w:r>
    </w:p>
    <w:p w14:paraId="3B71DCC1" w14:textId="45B9ACD0" w:rsidR="008608E4" w:rsidRPr="00117B72" w:rsidRDefault="008608E4" w:rsidP="008608E4">
      <w:pPr>
        <w:rPr>
          <w:rFonts w:asciiTheme="minorHAnsi" w:hAnsiTheme="minorHAnsi" w:cstheme="minorHAnsi"/>
          <w:sz w:val="24"/>
          <w:szCs w:val="24"/>
          <w:lang w:val="nb-NO"/>
        </w:rPr>
      </w:pPr>
      <w:r w:rsidRPr="00117B72">
        <w:rPr>
          <w:rFonts w:asciiTheme="minorHAnsi" w:hAnsiTheme="minorHAnsi" w:cstheme="minorHAnsi"/>
          <w:sz w:val="24"/>
          <w:szCs w:val="24"/>
          <w:lang w:val="nb-NO"/>
        </w:rPr>
        <w:t xml:space="preserve">  </w:t>
      </w:r>
    </w:p>
    <w:p w14:paraId="177F5618" w14:textId="27605F0A" w:rsidR="004D3D66" w:rsidRPr="00E50C2A" w:rsidRDefault="004D3D66" w:rsidP="004D3D66">
      <w:pPr>
        <w:rPr>
          <w:rFonts w:asciiTheme="minorHAnsi" w:hAnsiTheme="minorHAnsi" w:cstheme="minorHAnsi"/>
          <w:b/>
          <w:bCs/>
          <w:sz w:val="24"/>
          <w:szCs w:val="24"/>
          <w:lang w:val="nb-NO"/>
        </w:rPr>
      </w:pPr>
      <w:r w:rsidRPr="00E50C2A">
        <w:rPr>
          <w:rFonts w:asciiTheme="minorHAnsi" w:hAnsiTheme="minorHAnsi" w:cstheme="minorHAnsi"/>
          <w:b/>
          <w:bCs/>
          <w:sz w:val="24"/>
          <w:szCs w:val="24"/>
          <w:lang w:val="nb-NO"/>
        </w:rPr>
        <w:t xml:space="preserve">Vi ber </w:t>
      </w:r>
      <w:r>
        <w:rPr>
          <w:rFonts w:asciiTheme="minorHAnsi" w:hAnsiTheme="minorHAnsi" w:cstheme="minorHAnsi"/>
          <w:b/>
          <w:bCs/>
          <w:sz w:val="24"/>
          <w:szCs w:val="24"/>
          <w:lang w:val="nb-NO"/>
        </w:rPr>
        <w:t xml:space="preserve">med dette </w:t>
      </w:r>
      <w:r w:rsidRPr="00E50C2A">
        <w:rPr>
          <w:rFonts w:asciiTheme="minorHAnsi" w:hAnsiTheme="minorHAnsi" w:cstheme="minorHAnsi"/>
          <w:b/>
          <w:bCs/>
          <w:sz w:val="24"/>
          <w:szCs w:val="24"/>
          <w:lang w:val="nb-NO"/>
        </w:rPr>
        <w:t xml:space="preserve">om at Naturvernforbundets klage tas til følge og at det ikke åpnes for lisensjakt på ulv inne i ulvesona </w:t>
      </w:r>
      <w:r w:rsidR="00320494">
        <w:rPr>
          <w:rFonts w:asciiTheme="minorHAnsi" w:hAnsiTheme="minorHAnsi" w:cstheme="minorHAnsi"/>
          <w:b/>
          <w:bCs/>
          <w:sz w:val="24"/>
          <w:szCs w:val="24"/>
          <w:lang w:val="nb-NO"/>
        </w:rPr>
        <w:t>vinteren</w:t>
      </w:r>
      <w:r w:rsidRPr="00E50C2A">
        <w:rPr>
          <w:rFonts w:asciiTheme="minorHAnsi" w:hAnsiTheme="minorHAnsi" w:cstheme="minorHAnsi"/>
          <w:b/>
          <w:bCs/>
          <w:sz w:val="24"/>
          <w:szCs w:val="24"/>
          <w:lang w:val="nb-NO"/>
        </w:rPr>
        <w:t xml:space="preserve"> 202</w:t>
      </w:r>
      <w:r w:rsidR="00776A45">
        <w:rPr>
          <w:rFonts w:asciiTheme="minorHAnsi" w:hAnsiTheme="minorHAnsi" w:cstheme="minorHAnsi"/>
          <w:b/>
          <w:bCs/>
          <w:sz w:val="24"/>
          <w:szCs w:val="24"/>
          <w:lang w:val="nb-NO"/>
        </w:rPr>
        <w:t>3</w:t>
      </w:r>
      <w:r w:rsidRPr="00E50C2A">
        <w:rPr>
          <w:rFonts w:asciiTheme="minorHAnsi" w:hAnsiTheme="minorHAnsi" w:cstheme="minorHAnsi"/>
          <w:b/>
          <w:bCs/>
          <w:sz w:val="24"/>
          <w:szCs w:val="24"/>
          <w:lang w:val="nb-NO"/>
        </w:rPr>
        <w:t>.</w:t>
      </w:r>
    </w:p>
    <w:p w14:paraId="51CD4621" w14:textId="77777777" w:rsidR="004D3D66" w:rsidRPr="00406185" w:rsidRDefault="004D3D66" w:rsidP="00403C27">
      <w:pPr>
        <w:rPr>
          <w:rFonts w:asciiTheme="minorHAnsi" w:hAnsiTheme="minorHAnsi" w:cstheme="minorHAnsi"/>
          <w:sz w:val="24"/>
          <w:szCs w:val="24"/>
          <w:lang w:val="nb-NO"/>
        </w:rPr>
      </w:pPr>
    </w:p>
    <w:p w14:paraId="3472D511" w14:textId="77777777" w:rsidR="00DB1653" w:rsidRDefault="00DB1653" w:rsidP="00403C27">
      <w:pPr>
        <w:rPr>
          <w:rFonts w:asciiTheme="minorHAnsi" w:hAnsiTheme="minorHAnsi" w:cstheme="minorHAnsi"/>
          <w:sz w:val="24"/>
          <w:szCs w:val="24"/>
          <w:lang w:val="nb-NO"/>
        </w:rPr>
      </w:pPr>
    </w:p>
    <w:p w14:paraId="1A30AABF" w14:textId="77777777" w:rsidR="00DB1653" w:rsidRDefault="00DB1653" w:rsidP="00403C27">
      <w:pPr>
        <w:rPr>
          <w:rFonts w:asciiTheme="minorHAnsi" w:hAnsiTheme="minorHAnsi" w:cstheme="minorHAnsi"/>
          <w:sz w:val="24"/>
          <w:szCs w:val="24"/>
          <w:lang w:val="nb-NO"/>
        </w:rPr>
      </w:pPr>
    </w:p>
    <w:p w14:paraId="7227D085" w14:textId="77777777" w:rsidR="00DB1653" w:rsidRDefault="00DB1653" w:rsidP="00403C27">
      <w:pPr>
        <w:rPr>
          <w:rFonts w:asciiTheme="minorHAnsi" w:hAnsiTheme="minorHAnsi" w:cstheme="minorHAnsi"/>
          <w:sz w:val="24"/>
          <w:szCs w:val="24"/>
          <w:lang w:val="nb-NO"/>
        </w:rPr>
      </w:pPr>
    </w:p>
    <w:p w14:paraId="0CAE238E" w14:textId="77777777" w:rsidR="00DB1653" w:rsidRDefault="00DB1653" w:rsidP="00403C27">
      <w:pPr>
        <w:rPr>
          <w:rFonts w:asciiTheme="minorHAnsi" w:hAnsiTheme="minorHAnsi" w:cstheme="minorHAnsi"/>
          <w:sz w:val="24"/>
          <w:szCs w:val="24"/>
          <w:lang w:val="nb-NO"/>
        </w:rPr>
      </w:pPr>
    </w:p>
    <w:p w14:paraId="214B77BB" w14:textId="77777777" w:rsidR="00DB1653" w:rsidRDefault="00DB1653" w:rsidP="00403C27">
      <w:pPr>
        <w:rPr>
          <w:rFonts w:asciiTheme="minorHAnsi" w:hAnsiTheme="minorHAnsi" w:cstheme="minorHAnsi"/>
          <w:sz w:val="24"/>
          <w:szCs w:val="24"/>
          <w:lang w:val="nb-NO"/>
        </w:rPr>
      </w:pPr>
    </w:p>
    <w:p w14:paraId="51C34522" w14:textId="0F96A52D" w:rsidR="00A77C97" w:rsidRPr="00117B72" w:rsidRDefault="004E0007" w:rsidP="00403C27">
      <w:pPr>
        <w:rPr>
          <w:rFonts w:asciiTheme="minorHAnsi" w:hAnsiTheme="minorHAnsi" w:cstheme="minorHAnsi"/>
          <w:sz w:val="24"/>
          <w:szCs w:val="24"/>
          <w:lang w:val="nb-NO"/>
        </w:rPr>
      </w:pPr>
      <w:r w:rsidRPr="00117B72">
        <w:rPr>
          <w:rFonts w:asciiTheme="minorHAnsi" w:hAnsiTheme="minorHAnsi" w:cstheme="minorHAnsi"/>
          <w:sz w:val="24"/>
          <w:szCs w:val="24"/>
          <w:lang w:val="nb-NO"/>
        </w:rPr>
        <w:t>Mvh</w:t>
      </w:r>
    </w:p>
    <w:p w14:paraId="4B4003F1" w14:textId="6B61C513" w:rsidR="00A77C97" w:rsidRPr="00117B72" w:rsidRDefault="00A77C97" w:rsidP="00403C27">
      <w:pPr>
        <w:rPr>
          <w:rFonts w:asciiTheme="minorHAnsi" w:hAnsiTheme="minorHAnsi" w:cstheme="minorHAnsi"/>
          <w:sz w:val="24"/>
          <w:szCs w:val="24"/>
          <w:lang w:val="nb-NO"/>
        </w:rPr>
      </w:pPr>
      <w:r w:rsidRPr="00117B72">
        <w:rPr>
          <w:rFonts w:asciiTheme="minorHAnsi" w:hAnsiTheme="minorHAnsi" w:cstheme="minorHAnsi"/>
          <w:sz w:val="24"/>
          <w:szCs w:val="24"/>
          <w:lang w:val="nb-NO"/>
        </w:rPr>
        <w:t>Naturvernforbundet</w:t>
      </w:r>
      <w:r w:rsidR="00320494">
        <w:rPr>
          <w:rFonts w:asciiTheme="minorHAnsi" w:hAnsiTheme="minorHAnsi" w:cstheme="minorHAnsi"/>
          <w:sz w:val="24"/>
          <w:szCs w:val="24"/>
          <w:lang w:val="nb-NO"/>
        </w:rPr>
        <w:t xml:space="preserve">, </w:t>
      </w:r>
      <w:r w:rsidRPr="00117B72">
        <w:rPr>
          <w:rFonts w:asciiTheme="minorHAnsi" w:hAnsiTheme="minorHAnsi" w:cstheme="minorHAnsi"/>
          <w:sz w:val="24"/>
          <w:szCs w:val="24"/>
          <w:lang w:val="nb-NO"/>
        </w:rPr>
        <w:t xml:space="preserve">Naturvernforbundet i </w:t>
      </w:r>
      <w:r w:rsidR="00320494">
        <w:rPr>
          <w:rFonts w:asciiTheme="minorHAnsi" w:hAnsiTheme="minorHAnsi" w:cstheme="minorHAnsi"/>
          <w:sz w:val="24"/>
          <w:szCs w:val="24"/>
          <w:lang w:val="nb-NO"/>
        </w:rPr>
        <w:t>Innlandet</w:t>
      </w:r>
      <w:r w:rsidR="007C79A9" w:rsidRPr="00117B72">
        <w:rPr>
          <w:rFonts w:asciiTheme="minorHAnsi" w:hAnsiTheme="minorHAnsi" w:cstheme="minorHAnsi"/>
          <w:sz w:val="24"/>
          <w:szCs w:val="24"/>
          <w:lang w:val="nb-NO"/>
        </w:rPr>
        <w:t>, Naturvernforbundet i Oslo og Akershus</w:t>
      </w:r>
      <w:r w:rsidR="00320494">
        <w:rPr>
          <w:rFonts w:asciiTheme="minorHAnsi" w:hAnsiTheme="minorHAnsi" w:cstheme="minorHAnsi"/>
          <w:sz w:val="24"/>
          <w:szCs w:val="24"/>
          <w:lang w:val="nb-NO"/>
        </w:rPr>
        <w:t xml:space="preserve"> og </w:t>
      </w:r>
      <w:r w:rsidR="007C79A9" w:rsidRPr="00117B72">
        <w:rPr>
          <w:rFonts w:asciiTheme="minorHAnsi" w:hAnsiTheme="minorHAnsi" w:cstheme="minorHAnsi"/>
          <w:sz w:val="24"/>
          <w:szCs w:val="24"/>
          <w:lang w:val="nb-NO"/>
        </w:rPr>
        <w:t>Natu</w:t>
      </w:r>
      <w:r w:rsidR="00170CC3" w:rsidRPr="00117B72">
        <w:rPr>
          <w:rFonts w:asciiTheme="minorHAnsi" w:hAnsiTheme="minorHAnsi" w:cstheme="minorHAnsi"/>
          <w:sz w:val="24"/>
          <w:szCs w:val="24"/>
          <w:lang w:val="nb-NO"/>
        </w:rPr>
        <w:t>r</w:t>
      </w:r>
      <w:r w:rsidR="007C79A9" w:rsidRPr="00117B72">
        <w:rPr>
          <w:rFonts w:asciiTheme="minorHAnsi" w:hAnsiTheme="minorHAnsi" w:cstheme="minorHAnsi"/>
          <w:sz w:val="24"/>
          <w:szCs w:val="24"/>
          <w:lang w:val="nb-NO"/>
        </w:rPr>
        <w:t>vernforbundet i Østfold.</w:t>
      </w:r>
    </w:p>
    <w:p w14:paraId="07B4D8E1" w14:textId="5A3C1306" w:rsidR="00734E59" w:rsidRPr="00117B72" w:rsidRDefault="00734E59" w:rsidP="00403C27">
      <w:pPr>
        <w:rPr>
          <w:rFonts w:asciiTheme="minorHAnsi" w:hAnsiTheme="minorHAnsi" w:cstheme="minorHAnsi"/>
          <w:sz w:val="24"/>
          <w:szCs w:val="24"/>
          <w:lang w:val="nb-NO"/>
        </w:rPr>
      </w:pPr>
    </w:p>
    <w:p w14:paraId="4DB2B25F" w14:textId="5B71B8EE" w:rsidR="00AD2A69" w:rsidRPr="00117B72" w:rsidRDefault="00AD2A69" w:rsidP="00403C27">
      <w:pPr>
        <w:rPr>
          <w:rFonts w:asciiTheme="minorHAnsi" w:hAnsiTheme="minorHAnsi" w:cstheme="minorHAnsi"/>
          <w:sz w:val="24"/>
          <w:szCs w:val="24"/>
          <w:lang w:val="nb-NO"/>
        </w:rPr>
      </w:pPr>
    </w:p>
    <w:p w14:paraId="34D07B2C" w14:textId="3D12125D" w:rsidR="00AD2A69" w:rsidRPr="00117B72" w:rsidRDefault="00AD2A69" w:rsidP="00403C27">
      <w:pPr>
        <w:rPr>
          <w:rFonts w:asciiTheme="minorHAnsi" w:hAnsiTheme="minorHAnsi" w:cstheme="minorHAnsi"/>
          <w:sz w:val="24"/>
          <w:szCs w:val="24"/>
          <w:lang w:val="nb-NO"/>
        </w:rPr>
      </w:pPr>
    </w:p>
    <w:p w14:paraId="79574948" w14:textId="77777777" w:rsidR="00AD2A69" w:rsidRPr="00117B72" w:rsidRDefault="00AD2A69" w:rsidP="00403C27">
      <w:pPr>
        <w:rPr>
          <w:rFonts w:asciiTheme="minorHAnsi" w:hAnsiTheme="minorHAnsi" w:cstheme="minorHAnsi"/>
          <w:sz w:val="24"/>
          <w:szCs w:val="24"/>
          <w:lang w:val="nb-NO"/>
        </w:rPr>
      </w:pPr>
    </w:p>
    <w:p w14:paraId="71E3FF2D" w14:textId="77777777" w:rsidR="00A77C97" w:rsidRPr="00117B72" w:rsidRDefault="00A77C97" w:rsidP="00403C27">
      <w:pPr>
        <w:rPr>
          <w:rFonts w:asciiTheme="minorHAnsi" w:hAnsiTheme="minorHAnsi" w:cstheme="minorHAnsi"/>
          <w:sz w:val="24"/>
          <w:szCs w:val="24"/>
          <w:lang w:val="nb-NO"/>
        </w:rPr>
      </w:pPr>
    </w:p>
    <w:p w14:paraId="5F49B5A8" w14:textId="576C6C1C" w:rsidR="004E0007" w:rsidRPr="00117B72" w:rsidRDefault="00BA39F5" w:rsidP="00403C27">
      <w:pPr>
        <w:rPr>
          <w:rFonts w:asciiTheme="minorHAnsi" w:hAnsiTheme="minorHAnsi" w:cstheme="minorHAnsi"/>
          <w:sz w:val="24"/>
          <w:szCs w:val="24"/>
          <w:lang w:val="nb-NO"/>
        </w:rPr>
      </w:pPr>
      <w:r w:rsidRPr="00117B72">
        <w:rPr>
          <w:rFonts w:asciiTheme="minorHAnsi" w:hAnsiTheme="minorHAnsi" w:cstheme="minorHAnsi"/>
          <w:sz w:val="24"/>
          <w:szCs w:val="24"/>
          <w:lang w:val="nb-NO"/>
        </w:rPr>
        <w:t xml:space="preserve"> </w:t>
      </w:r>
      <w:r w:rsidR="00182AA6" w:rsidRPr="00117B72">
        <w:rPr>
          <w:rFonts w:asciiTheme="minorHAnsi" w:hAnsiTheme="minorHAnsi" w:cstheme="minorHAnsi"/>
          <w:noProof/>
          <w:sz w:val="24"/>
          <w:szCs w:val="24"/>
          <w:lang w:val="nb-NO"/>
        </w:rPr>
        <w:drawing>
          <wp:inline distT="0" distB="0" distL="0" distR="0" wp14:anchorId="757C5785" wp14:editId="3E3671FE">
            <wp:extent cx="1343025" cy="550155"/>
            <wp:effectExtent l="0" t="0" r="0" b="2540"/>
            <wp:docPr id="2" name="Bilde 2" descr="P:\autograf 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tograf A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550155"/>
                    </a:xfrm>
                    <a:prstGeom prst="rect">
                      <a:avLst/>
                    </a:prstGeom>
                    <a:noFill/>
                    <a:ln>
                      <a:noFill/>
                    </a:ln>
                  </pic:spPr>
                </pic:pic>
              </a:graphicData>
            </a:graphic>
          </wp:inline>
        </w:drawing>
      </w:r>
      <w:r w:rsidR="00BD144E" w:rsidRPr="00117B72">
        <w:rPr>
          <w:rFonts w:asciiTheme="minorHAnsi" w:hAnsiTheme="minorHAnsi" w:cstheme="minorHAnsi"/>
          <w:sz w:val="24"/>
          <w:szCs w:val="24"/>
          <w:lang w:val="nb-NO"/>
        </w:rPr>
        <w:tab/>
      </w:r>
      <w:r w:rsidR="00A77C97" w:rsidRPr="00117B72">
        <w:rPr>
          <w:rFonts w:asciiTheme="minorHAnsi" w:hAnsiTheme="minorHAnsi" w:cstheme="minorHAnsi"/>
          <w:noProof/>
          <w:sz w:val="24"/>
          <w:szCs w:val="24"/>
          <w:lang w:val="nb-NO"/>
        </w:rPr>
        <w:t xml:space="preserve">    </w:t>
      </w:r>
    </w:p>
    <w:p w14:paraId="29CAEA44" w14:textId="4DEE18A4" w:rsidR="004E0007" w:rsidRPr="00117B72" w:rsidRDefault="004E0007" w:rsidP="00403C27">
      <w:pPr>
        <w:rPr>
          <w:rFonts w:asciiTheme="minorHAnsi" w:hAnsiTheme="minorHAnsi" w:cstheme="minorHAnsi"/>
          <w:sz w:val="24"/>
          <w:szCs w:val="24"/>
          <w:lang w:val="nb-NO"/>
        </w:rPr>
      </w:pPr>
      <w:r w:rsidRPr="00117B72">
        <w:rPr>
          <w:rFonts w:asciiTheme="minorHAnsi" w:hAnsiTheme="minorHAnsi" w:cstheme="minorHAnsi"/>
          <w:sz w:val="24"/>
          <w:szCs w:val="24"/>
          <w:lang w:val="nb-NO"/>
        </w:rPr>
        <w:t>Arnodd Håpnes</w:t>
      </w:r>
      <w:r w:rsidR="00A77C97" w:rsidRPr="00117B72">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00A77C97" w:rsidRPr="00117B72">
        <w:rPr>
          <w:rFonts w:asciiTheme="minorHAnsi" w:hAnsiTheme="minorHAnsi" w:cstheme="minorHAnsi"/>
          <w:sz w:val="24"/>
          <w:szCs w:val="24"/>
          <w:lang w:val="nb-NO"/>
        </w:rPr>
        <w:tab/>
      </w:r>
      <w:r w:rsidR="00A77C97" w:rsidRPr="00117B72">
        <w:rPr>
          <w:rFonts w:asciiTheme="minorHAnsi" w:hAnsiTheme="minorHAnsi" w:cstheme="minorHAnsi"/>
          <w:sz w:val="24"/>
          <w:szCs w:val="24"/>
          <w:lang w:val="nb-NO"/>
        </w:rPr>
        <w:tab/>
      </w:r>
      <w:r w:rsidR="004D3D66">
        <w:rPr>
          <w:rFonts w:asciiTheme="minorHAnsi" w:hAnsiTheme="minorHAnsi" w:cstheme="minorHAnsi"/>
          <w:sz w:val="24"/>
          <w:szCs w:val="24"/>
          <w:lang w:val="nb-NO"/>
        </w:rPr>
        <w:t>Ole Midthun</w:t>
      </w:r>
      <w:r w:rsidR="00A77C97" w:rsidRPr="00117B72">
        <w:rPr>
          <w:rFonts w:asciiTheme="minorHAnsi" w:hAnsiTheme="minorHAnsi" w:cstheme="minorHAnsi"/>
          <w:sz w:val="24"/>
          <w:szCs w:val="24"/>
          <w:lang w:val="nb-NO"/>
        </w:rPr>
        <w:t xml:space="preserve"> /s/</w:t>
      </w:r>
    </w:p>
    <w:p w14:paraId="5A6E3783" w14:textId="7A4FDF18" w:rsidR="00734E59" w:rsidRPr="00117B72" w:rsidRDefault="004E0007" w:rsidP="00BA39F5">
      <w:pPr>
        <w:rPr>
          <w:rFonts w:asciiTheme="minorHAnsi" w:hAnsiTheme="minorHAnsi" w:cstheme="minorHAnsi"/>
          <w:sz w:val="24"/>
          <w:szCs w:val="24"/>
          <w:lang w:val="nb-NO"/>
        </w:rPr>
      </w:pPr>
      <w:r w:rsidRPr="00117B72">
        <w:rPr>
          <w:rFonts w:asciiTheme="minorHAnsi" w:hAnsiTheme="minorHAnsi" w:cstheme="minorHAnsi"/>
          <w:sz w:val="24"/>
          <w:szCs w:val="24"/>
          <w:lang w:val="nb-NO"/>
        </w:rPr>
        <w:t>Fagrådgiver naturmangfold</w:t>
      </w:r>
      <w:r w:rsidR="00A77C97" w:rsidRPr="00117B72">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00A77C97" w:rsidRPr="00117B72">
        <w:rPr>
          <w:rFonts w:asciiTheme="minorHAnsi" w:hAnsiTheme="minorHAnsi" w:cstheme="minorHAnsi"/>
          <w:sz w:val="24"/>
          <w:szCs w:val="24"/>
          <w:lang w:val="nb-NO"/>
        </w:rPr>
        <w:tab/>
        <w:t xml:space="preserve">leder </w:t>
      </w:r>
    </w:p>
    <w:p w14:paraId="6889EC52" w14:textId="4EDBA7B2" w:rsidR="00680351" w:rsidRPr="00117B72" w:rsidRDefault="00182AA6" w:rsidP="00182AA6">
      <w:pPr>
        <w:rPr>
          <w:rFonts w:asciiTheme="minorHAnsi" w:hAnsiTheme="minorHAnsi" w:cstheme="minorHAnsi"/>
          <w:sz w:val="24"/>
          <w:szCs w:val="24"/>
          <w:lang w:val="nb-NO"/>
        </w:rPr>
      </w:pPr>
      <w:r>
        <w:rPr>
          <w:rFonts w:asciiTheme="minorHAnsi" w:hAnsiTheme="minorHAnsi" w:cstheme="minorHAnsi"/>
          <w:sz w:val="24"/>
          <w:szCs w:val="24"/>
          <w:lang w:val="nb-NO"/>
        </w:rPr>
        <w:t xml:space="preserve">Fagleder Naturvernforbundet </w:t>
      </w:r>
      <w:r>
        <w:rPr>
          <w:rFonts w:asciiTheme="minorHAnsi" w:hAnsiTheme="minorHAnsi" w:cstheme="minorHAnsi"/>
          <w:sz w:val="24"/>
          <w:szCs w:val="24"/>
          <w:lang w:val="nb-NO"/>
        </w:rPr>
        <w:tab/>
      </w:r>
      <w:r>
        <w:rPr>
          <w:rFonts w:asciiTheme="minorHAnsi" w:hAnsiTheme="minorHAnsi" w:cstheme="minorHAnsi"/>
          <w:sz w:val="24"/>
          <w:szCs w:val="24"/>
          <w:lang w:val="nb-NO"/>
        </w:rPr>
        <w:tab/>
      </w:r>
      <w:r>
        <w:rPr>
          <w:rFonts w:asciiTheme="minorHAnsi" w:hAnsiTheme="minorHAnsi" w:cstheme="minorHAnsi"/>
          <w:sz w:val="24"/>
          <w:szCs w:val="24"/>
          <w:lang w:val="nb-NO"/>
        </w:rPr>
        <w:tab/>
      </w:r>
      <w:r>
        <w:rPr>
          <w:rFonts w:asciiTheme="minorHAnsi" w:hAnsiTheme="minorHAnsi" w:cstheme="minorHAnsi"/>
          <w:sz w:val="24"/>
          <w:szCs w:val="24"/>
          <w:lang w:val="nb-NO"/>
        </w:rPr>
        <w:tab/>
      </w:r>
      <w:r w:rsidR="00A77C97" w:rsidRPr="00117B72">
        <w:rPr>
          <w:rFonts w:asciiTheme="minorHAnsi" w:hAnsiTheme="minorHAnsi" w:cstheme="minorHAnsi"/>
          <w:sz w:val="24"/>
          <w:szCs w:val="24"/>
          <w:lang w:val="nb-NO"/>
        </w:rPr>
        <w:t xml:space="preserve">NNV </w:t>
      </w:r>
      <w:r w:rsidR="004D3D66">
        <w:rPr>
          <w:rFonts w:asciiTheme="minorHAnsi" w:hAnsiTheme="minorHAnsi" w:cstheme="minorHAnsi"/>
          <w:sz w:val="24"/>
          <w:szCs w:val="24"/>
          <w:lang w:val="nb-NO"/>
        </w:rPr>
        <w:t>Innlandet</w:t>
      </w:r>
    </w:p>
    <w:p w14:paraId="64954C04" w14:textId="030FA06E" w:rsidR="007C79A9" w:rsidRPr="00117B72" w:rsidRDefault="007C79A9" w:rsidP="00BA39F5">
      <w:pPr>
        <w:rPr>
          <w:rFonts w:asciiTheme="minorHAnsi" w:hAnsiTheme="minorHAnsi" w:cstheme="minorHAnsi"/>
          <w:sz w:val="24"/>
          <w:szCs w:val="24"/>
          <w:lang w:val="nb-NO"/>
        </w:rPr>
      </w:pPr>
    </w:p>
    <w:p w14:paraId="098A57A5" w14:textId="1B510F34" w:rsidR="00734E59" w:rsidRPr="00117B72" w:rsidRDefault="00734E59" w:rsidP="00BA39F5">
      <w:pPr>
        <w:rPr>
          <w:rFonts w:asciiTheme="minorHAnsi" w:hAnsiTheme="minorHAnsi" w:cstheme="minorHAnsi"/>
          <w:sz w:val="24"/>
          <w:szCs w:val="24"/>
          <w:lang w:val="nb-NO"/>
        </w:rPr>
      </w:pPr>
    </w:p>
    <w:p w14:paraId="045A70F4" w14:textId="77777777" w:rsidR="00182AA6" w:rsidRDefault="00182AA6" w:rsidP="00182AA6">
      <w:pPr>
        <w:rPr>
          <w:rFonts w:asciiTheme="minorHAnsi" w:hAnsiTheme="minorHAnsi" w:cstheme="minorHAnsi"/>
          <w:sz w:val="24"/>
          <w:szCs w:val="24"/>
          <w:lang w:val="nb-NO"/>
        </w:rPr>
      </w:pPr>
    </w:p>
    <w:p w14:paraId="2831917E" w14:textId="1CABEDFA" w:rsidR="00734E59" w:rsidRPr="00117B72" w:rsidRDefault="00FC404C" w:rsidP="00182AA6">
      <w:pPr>
        <w:rPr>
          <w:rFonts w:asciiTheme="minorHAnsi" w:hAnsiTheme="minorHAnsi" w:cstheme="minorHAnsi"/>
          <w:sz w:val="24"/>
          <w:szCs w:val="24"/>
          <w:lang w:val="en-US"/>
        </w:rPr>
      </w:pPr>
      <w:r>
        <w:rPr>
          <w:rFonts w:asciiTheme="minorHAnsi" w:hAnsiTheme="minorHAnsi" w:cstheme="minorHAnsi"/>
          <w:sz w:val="24"/>
          <w:szCs w:val="24"/>
          <w:lang w:val="en-US"/>
        </w:rPr>
        <w:t xml:space="preserve">Nikolai Norman </w:t>
      </w:r>
      <w:r w:rsidR="00734E59" w:rsidRPr="00117B72">
        <w:rPr>
          <w:rFonts w:asciiTheme="minorHAnsi" w:hAnsiTheme="minorHAnsi" w:cstheme="minorHAnsi"/>
          <w:sz w:val="24"/>
          <w:szCs w:val="24"/>
          <w:lang w:val="en-US"/>
        </w:rPr>
        <w:t>/s/</w:t>
      </w:r>
      <w:r w:rsidR="00734E59" w:rsidRPr="00117B72">
        <w:rPr>
          <w:rFonts w:asciiTheme="minorHAnsi" w:hAnsiTheme="minorHAnsi" w:cstheme="minorHAnsi"/>
          <w:sz w:val="24"/>
          <w:szCs w:val="24"/>
          <w:lang w:val="en-US"/>
        </w:rPr>
        <w:tab/>
      </w:r>
      <w:r w:rsidR="004D3D66">
        <w:rPr>
          <w:rFonts w:asciiTheme="minorHAnsi" w:hAnsiTheme="minorHAnsi" w:cstheme="minorHAnsi"/>
          <w:sz w:val="24"/>
          <w:szCs w:val="24"/>
          <w:lang w:val="en-US"/>
        </w:rPr>
        <w:tab/>
      </w:r>
      <w:r w:rsidR="004D3D66">
        <w:rPr>
          <w:rFonts w:asciiTheme="minorHAnsi" w:hAnsiTheme="minorHAnsi" w:cstheme="minorHAnsi"/>
          <w:sz w:val="24"/>
          <w:szCs w:val="24"/>
          <w:lang w:val="en-US"/>
        </w:rPr>
        <w:tab/>
      </w:r>
      <w:r w:rsidR="004D3D66">
        <w:rPr>
          <w:rFonts w:asciiTheme="minorHAnsi" w:hAnsiTheme="minorHAnsi" w:cstheme="minorHAnsi"/>
          <w:sz w:val="24"/>
          <w:szCs w:val="24"/>
          <w:lang w:val="en-US"/>
        </w:rPr>
        <w:tab/>
      </w:r>
      <w:r w:rsidR="00734E59" w:rsidRPr="00117B72">
        <w:rPr>
          <w:rFonts w:asciiTheme="minorHAnsi" w:hAnsiTheme="minorHAnsi" w:cstheme="minorHAnsi"/>
          <w:sz w:val="24"/>
          <w:szCs w:val="24"/>
          <w:lang w:val="en-US"/>
        </w:rPr>
        <w:tab/>
      </w:r>
      <w:r w:rsidR="00734E59" w:rsidRPr="00117B72">
        <w:rPr>
          <w:rFonts w:asciiTheme="minorHAnsi" w:hAnsiTheme="minorHAnsi" w:cstheme="minorHAnsi"/>
          <w:sz w:val="24"/>
          <w:szCs w:val="24"/>
          <w:lang w:val="en-US"/>
        </w:rPr>
        <w:tab/>
        <w:t>Håkon Borch /s/</w:t>
      </w:r>
    </w:p>
    <w:p w14:paraId="1112BE89" w14:textId="0AD53F2E" w:rsidR="00734E59" w:rsidRPr="00117B72" w:rsidRDefault="00734E59" w:rsidP="00182AA6">
      <w:pPr>
        <w:rPr>
          <w:rFonts w:asciiTheme="minorHAnsi" w:hAnsiTheme="minorHAnsi" w:cstheme="minorHAnsi"/>
          <w:sz w:val="24"/>
          <w:szCs w:val="24"/>
          <w:lang w:val="nb-NO"/>
        </w:rPr>
      </w:pPr>
      <w:r w:rsidRPr="00117B72">
        <w:rPr>
          <w:rFonts w:asciiTheme="minorHAnsi" w:hAnsiTheme="minorHAnsi" w:cstheme="minorHAnsi"/>
          <w:sz w:val="24"/>
          <w:szCs w:val="24"/>
          <w:lang w:val="nb-NO"/>
        </w:rPr>
        <w:t>leder</w:t>
      </w:r>
      <w:r w:rsidRPr="00117B72">
        <w:rPr>
          <w:rFonts w:asciiTheme="minorHAnsi" w:hAnsiTheme="minorHAnsi" w:cstheme="minorHAnsi"/>
          <w:sz w:val="24"/>
          <w:szCs w:val="24"/>
          <w:lang w:val="nb-NO"/>
        </w:rPr>
        <w:tab/>
      </w:r>
      <w:r w:rsidRPr="00117B72">
        <w:rPr>
          <w:rFonts w:asciiTheme="minorHAnsi" w:hAnsiTheme="minorHAnsi" w:cstheme="minorHAnsi"/>
          <w:sz w:val="24"/>
          <w:szCs w:val="24"/>
          <w:lang w:val="nb-NO"/>
        </w:rPr>
        <w:tab/>
      </w:r>
      <w:r w:rsidRPr="00117B72">
        <w:rPr>
          <w:rFonts w:asciiTheme="minorHAnsi" w:hAnsiTheme="minorHAnsi" w:cstheme="minorHAnsi"/>
          <w:sz w:val="24"/>
          <w:szCs w:val="24"/>
          <w:lang w:val="nb-NO"/>
        </w:rPr>
        <w:tab/>
      </w:r>
      <w:r w:rsidRPr="00117B72">
        <w:rPr>
          <w:rFonts w:asciiTheme="minorHAnsi" w:hAnsiTheme="minorHAnsi" w:cstheme="minorHAnsi"/>
          <w:sz w:val="24"/>
          <w:szCs w:val="24"/>
          <w:lang w:val="nb-NO"/>
        </w:rPr>
        <w:tab/>
      </w:r>
      <w:r w:rsidRPr="00117B72">
        <w:rPr>
          <w:rFonts w:asciiTheme="minorHAnsi" w:hAnsiTheme="minorHAnsi" w:cstheme="minorHAnsi"/>
          <w:sz w:val="24"/>
          <w:szCs w:val="24"/>
          <w:lang w:val="nb-NO"/>
        </w:rPr>
        <w:tab/>
      </w:r>
      <w:r w:rsidRPr="00117B72">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Pr="00117B72">
        <w:rPr>
          <w:rFonts w:asciiTheme="minorHAnsi" w:hAnsiTheme="minorHAnsi" w:cstheme="minorHAnsi"/>
          <w:sz w:val="24"/>
          <w:szCs w:val="24"/>
          <w:lang w:val="nb-NO"/>
        </w:rPr>
        <w:tab/>
        <w:t>leder</w:t>
      </w:r>
    </w:p>
    <w:p w14:paraId="3CA9E339" w14:textId="31E57365" w:rsidR="00734E59" w:rsidRPr="008608E4" w:rsidRDefault="00734E59" w:rsidP="00182AA6">
      <w:pPr>
        <w:rPr>
          <w:rFonts w:asciiTheme="minorHAnsi" w:hAnsiTheme="minorHAnsi" w:cstheme="minorHAnsi"/>
          <w:sz w:val="24"/>
          <w:szCs w:val="24"/>
          <w:lang w:val="nb-NO"/>
        </w:rPr>
      </w:pPr>
      <w:r w:rsidRPr="00117B72">
        <w:rPr>
          <w:rFonts w:asciiTheme="minorHAnsi" w:hAnsiTheme="minorHAnsi" w:cstheme="minorHAnsi"/>
          <w:sz w:val="24"/>
          <w:szCs w:val="24"/>
          <w:lang w:val="nb-NO"/>
        </w:rPr>
        <w:t>NNV Oslo og Akershus</w:t>
      </w:r>
      <w:r w:rsidRPr="00117B72">
        <w:rPr>
          <w:rFonts w:asciiTheme="minorHAnsi" w:hAnsiTheme="minorHAnsi" w:cstheme="minorHAnsi"/>
          <w:sz w:val="24"/>
          <w:szCs w:val="24"/>
          <w:lang w:val="nb-NO"/>
        </w:rPr>
        <w:tab/>
      </w:r>
      <w:r w:rsidRPr="00117B72">
        <w:rPr>
          <w:rFonts w:asciiTheme="minorHAnsi" w:hAnsiTheme="minorHAnsi" w:cstheme="minorHAnsi"/>
          <w:sz w:val="24"/>
          <w:szCs w:val="24"/>
          <w:lang w:val="nb-NO"/>
        </w:rPr>
        <w:tab/>
      </w:r>
      <w:r w:rsidR="00182AA6">
        <w:rPr>
          <w:rFonts w:asciiTheme="minorHAnsi" w:hAnsiTheme="minorHAnsi" w:cstheme="minorHAnsi"/>
          <w:sz w:val="24"/>
          <w:szCs w:val="24"/>
          <w:lang w:val="nb-NO"/>
        </w:rPr>
        <w:tab/>
      </w:r>
      <w:r w:rsidRPr="00117B72">
        <w:rPr>
          <w:rFonts w:asciiTheme="minorHAnsi" w:hAnsiTheme="minorHAnsi" w:cstheme="minorHAnsi"/>
          <w:sz w:val="24"/>
          <w:szCs w:val="24"/>
          <w:lang w:val="nb-NO"/>
        </w:rPr>
        <w:tab/>
      </w:r>
      <w:r w:rsidRPr="00117B72">
        <w:rPr>
          <w:rFonts w:asciiTheme="minorHAnsi" w:hAnsiTheme="minorHAnsi" w:cstheme="minorHAnsi"/>
          <w:sz w:val="24"/>
          <w:szCs w:val="24"/>
          <w:lang w:val="nb-NO"/>
        </w:rPr>
        <w:tab/>
        <w:t xml:space="preserve">NNV Østfold </w:t>
      </w:r>
      <w:r w:rsidRPr="00117B72">
        <w:rPr>
          <w:rFonts w:asciiTheme="minorHAnsi" w:hAnsiTheme="minorHAnsi" w:cstheme="minorHAnsi"/>
          <w:sz w:val="24"/>
          <w:szCs w:val="24"/>
          <w:lang w:val="nb-NO"/>
        </w:rPr>
        <w:tab/>
      </w:r>
      <w:r w:rsidRPr="008608E4">
        <w:rPr>
          <w:rFonts w:asciiTheme="minorHAnsi" w:hAnsiTheme="minorHAnsi" w:cstheme="minorHAnsi"/>
          <w:sz w:val="24"/>
          <w:szCs w:val="24"/>
          <w:lang w:val="nb-NO"/>
        </w:rPr>
        <w:tab/>
      </w:r>
      <w:r w:rsidRPr="008608E4">
        <w:rPr>
          <w:rFonts w:asciiTheme="minorHAnsi" w:hAnsiTheme="minorHAnsi" w:cstheme="minorHAnsi"/>
          <w:sz w:val="24"/>
          <w:szCs w:val="24"/>
          <w:lang w:val="nb-NO"/>
        </w:rPr>
        <w:tab/>
      </w:r>
      <w:r w:rsidRPr="008608E4">
        <w:rPr>
          <w:rFonts w:asciiTheme="minorHAnsi" w:hAnsiTheme="minorHAnsi" w:cstheme="minorHAnsi"/>
          <w:sz w:val="24"/>
          <w:szCs w:val="24"/>
          <w:lang w:val="nb-NO"/>
        </w:rPr>
        <w:tab/>
      </w:r>
      <w:r w:rsidRPr="008608E4">
        <w:rPr>
          <w:rFonts w:asciiTheme="minorHAnsi" w:hAnsiTheme="minorHAnsi" w:cstheme="minorHAnsi"/>
          <w:sz w:val="24"/>
          <w:szCs w:val="24"/>
          <w:lang w:val="nb-NO"/>
        </w:rPr>
        <w:tab/>
      </w:r>
      <w:r w:rsidRPr="008608E4">
        <w:rPr>
          <w:rFonts w:asciiTheme="minorHAnsi" w:hAnsiTheme="minorHAnsi" w:cstheme="minorHAnsi"/>
          <w:sz w:val="24"/>
          <w:szCs w:val="24"/>
          <w:lang w:val="nb-NO"/>
        </w:rPr>
        <w:tab/>
      </w:r>
    </w:p>
    <w:sectPr w:rsidR="00734E59" w:rsidRPr="008608E4" w:rsidSect="00DC4A9D">
      <w:headerReference w:type="first" r:id="rId14"/>
      <w:footerReference w:type="first" r:id="rId15"/>
      <w:pgSz w:w="11907" w:h="16840" w:code="9"/>
      <w:pgMar w:top="1701" w:right="1418" w:bottom="1418" w:left="1418" w:header="737" w:footer="284"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36DB" w14:textId="77777777" w:rsidR="007C3B13" w:rsidRDefault="007C3B13">
      <w:r>
        <w:separator/>
      </w:r>
    </w:p>
  </w:endnote>
  <w:endnote w:type="continuationSeparator" w:id="0">
    <w:p w14:paraId="0A346D09" w14:textId="77777777" w:rsidR="007C3B13" w:rsidRDefault="007C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77B" w14:textId="77777777" w:rsidR="00FF5463" w:rsidRDefault="00FF5463">
    <w:pPr>
      <w:pStyle w:val="Bunntekst"/>
      <w:rPr>
        <w:rFonts w:ascii="Verdana" w:hAnsi="Verdana"/>
        <w:color w:val="008000"/>
        <w:sz w:val="14"/>
        <w:lang w:val="nb-NO"/>
      </w:rPr>
    </w:pPr>
    <w:r>
      <w:rPr>
        <w:rFonts w:ascii="Verdana" w:hAnsi="Verdana"/>
        <w:color w:val="008000"/>
        <w:sz w:val="14"/>
        <w:lang w:val="nb-NO"/>
      </w:rPr>
      <w:t>____________________________________________________________________________________________________</w:t>
    </w:r>
    <w:r>
      <w:rPr>
        <w:rFonts w:ascii="Verdana" w:hAnsi="Verdana"/>
        <w:color w:val="008000"/>
        <w:sz w:val="14"/>
        <w:lang w:val="nb-NO"/>
      </w:rPr>
      <w:br/>
    </w:r>
    <w:r>
      <w:rPr>
        <w:rFonts w:ascii="Verdana" w:hAnsi="Verdana"/>
        <w:color w:val="008000"/>
        <w:sz w:val="14"/>
        <w:lang w:val="nb-NO"/>
      </w:rPr>
      <w:br/>
    </w:r>
  </w:p>
  <w:p w14:paraId="508EEC6F" w14:textId="77777777" w:rsidR="00FF5463" w:rsidRPr="001E2CF1" w:rsidRDefault="00FF5463" w:rsidP="00047172">
    <w:pPr>
      <w:pStyle w:val="Bunntekst"/>
      <w:jc w:val="center"/>
      <w:rPr>
        <w:rFonts w:ascii="Verdana" w:hAnsi="Verdana"/>
        <w:color w:val="008000"/>
        <w:sz w:val="13"/>
        <w:szCs w:val="13"/>
        <w:lang w:val="nb-NO"/>
      </w:rPr>
    </w:pPr>
    <w:r w:rsidRPr="001E2CF1">
      <w:rPr>
        <w:rFonts w:ascii="Verdana" w:hAnsi="Verdana"/>
        <w:color w:val="008000"/>
        <w:sz w:val="13"/>
        <w:szCs w:val="13"/>
        <w:lang w:val="nb-NO"/>
      </w:rPr>
      <w:t xml:space="preserve">Adresse: Miljøhuset </w:t>
    </w:r>
    <w:r>
      <w:rPr>
        <w:rFonts w:ascii="Verdana" w:hAnsi="Verdana"/>
        <w:color w:val="008000"/>
        <w:sz w:val="13"/>
        <w:szCs w:val="13"/>
        <w:lang w:val="nb-NO"/>
      </w:rPr>
      <w:t>Mariboes gate 8, 0183</w:t>
    </w:r>
    <w:r w:rsidRPr="001E2CF1">
      <w:rPr>
        <w:rFonts w:ascii="Verdana" w:hAnsi="Verdana"/>
        <w:color w:val="008000"/>
        <w:sz w:val="13"/>
        <w:szCs w:val="13"/>
        <w:lang w:val="nb-NO"/>
      </w:rPr>
      <w:t xml:space="preserve"> Oslo – Telefon: +47 23 10 96 10 – Faks: +47 23 10 96 11</w:t>
    </w:r>
  </w:p>
  <w:p w14:paraId="161136D1" w14:textId="77777777" w:rsidR="00FF5463" w:rsidRDefault="00FF5463" w:rsidP="00047172">
    <w:pPr>
      <w:pStyle w:val="Bunntekst"/>
      <w:jc w:val="center"/>
      <w:rPr>
        <w:rFonts w:ascii="Verdana" w:hAnsi="Verdana"/>
        <w:color w:val="008000"/>
        <w:sz w:val="14"/>
        <w:lang w:val="nb-NO"/>
      </w:rPr>
    </w:pPr>
    <w:r w:rsidRPr="001E2CF1">
      <w:rPr>
        <w:rFonts w:ascii="Verdana" w:hAnsi="Verdana"/>
        <w:color w:val="008000"/>
        <w:sz w:val="13"/>
        <w:szCs w:val="13"/>
        <w:lang w:val="nb-NO"/>
      </w:rPr>
      <w:t>E-post: naturvern@naturvernforbundet.no – Internett: www.naturvernforbundet.no – Bank: 7874.05.56001 – Org nr: 938 418 837</w:t>
    </w:r>
    <w:r>
      <w:rPr>
        <w:rFonts w:ascii="Verdana" w:hAnsi="Verdana"/>
        <w:color w:val="008000"/>
        <w:sz w:val="14"/>
        <w:lang w:val="nb-NO"/>
      </w:rPr>
      <w:br/>
    </w:r>
    <w:r>
      <w:rPr>
        <w:rFonts w:ascii="Verdana" w:hAnsi="Verdana"/>
        <w:color w:val="008000"/>
        <w:sz w:val="14"/>
        <w:lang w:val="nb-NO"/>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C3E1" w14:textId="77777777" w:rsidR="007C3B13" w:rsidRDefault="007C3B13">
      <w:r>
        <w:separator/>
      </w:r>
    </w:p>
  </w:footnote>
  <w:footnote w:type="continuationSeparator" w:id="0">
    <w:p w14:paraId="4E74E459" w14:textId="77777777" w:rsidR="007C3B13" w:rsidRDefault="007C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6406" w14:textId="77777777" w:rsidR="00FF5463" w:rsidRDefault="00FF5463" w:rsidP="00760FDC">
    <w:pPr>
      <w:pStyle w:val="Topptekst"/>
      <w:ind w:left="-567"/>
      <w:rPr>
        <w:lang w:val="nb-NO"/>
      </w:rPr>
    </w:pPr>
    <w:r>
      <w:rPr>
        <w:noProof/>
        <w:lang w:val="nb-NO"/>
      </w:rPr>
      <w:drawing>
        <wp:anchor distT="0" distB="0" distL="114300" distR="114300" simplePos="0" relativeHeight="251658240" behindDoc="0" locked="0" layoutInCell="1" allowOverlap="1" wp14:anchorId="3FA480C5" wp14:editId="24ECEA59">
          <wp:simplePos x="0" y="0"/>
          <wp:positionH relativeFrom="column">
            <wp:posOffset>-14605</wp:posOffset>
          </wp:positionH>
          <wp:positionV relativeFrom="paragraph">
            <wp:posOffset>455930</wp:posOffset>
          </wp:positionV>
          <wp:extent cx="2914650" cy="314960"/>
          <wp:effectExtent l="0" t="0" r="0" b="889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ønn liten jpg.jpg"/>
                  <pic:cNvPicPr/>
                </pic:nvPicPr>
                <pic:blipFill>
                  <a:blip r:embed="rId1">
                    <a:extLst>
                      <a:ext uri="{28A0092B-C50C-407E-A947-70E740481C1C}">
                        <a14:useLocalDpi xmlns:a14="http://schemas.microsoft.com/office/drawing/2010/main" val="0"/>
                      </a:ext>
                    </a:extLst>
                  </a:blip>
                  <a:stretch>
                    <a:fillRect/>
                  </a:stretch>
                </pic:blipFill>
                <pic:spPr>
                  <a:xfrm>
                    <a:off x="0" y="0"/>
                    <a:ext cx="2914650" cy="314960"/>
                  </a:xfrm>
                  <a:prstGeom prst="rect">
                    <a:avLst/>
                  </a:prstGeom>
                </pic:spPr>
              </pic:pic>
            </a:graphicData>
          </a:graphic>
          <wp14:sizeRelH relativeFrom="page">
            <wp14:pctWidth>0</wp14:pctWidth>
          </wp14:sizeRelH>
          <wp14:sizeRelV relativeFrom="page">
            <wp14:pctHeight>0</wp14:pctHeight>
          </wp14:sizeRelV>
        </wp:anchor>
      </w:drawing>
    </w:r>
    <w:r>
      <w:rPr>
        <w:noProof/>
        <w:lang w:val="nb-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61C"/>
    <w:multiLevelType w:val="hybridMultilevel"/>
    <w:tmpl w:val="FBC07B1A"/>
    <w:lvl w:ilvl="0" w:tplc="9A14937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20380"/>
    <w:multiLevelType w:val="hybridMultilevel"/>
    <w:tmpl w:val="4EDA9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1456A0"/>
    <w:multiLevelType w:val="hybridMultilevel"/>
    <w:tmpl w:val="E10C0E6A"/>
    <w:lvl w:ilvl="0" w:tplc="910AC6A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D83AD1"/>
    <w:multiLevelType w:val="hybridMultilevel"/>
    <w:tmpl w:val="11A8A710"/>
    <w:lvl w:ilvl="0" w:tplc="0414000F">
      <w:start w:val="1"/>
      <w:numFmt w:val="decimal"/>
      <w:lvlText w:val="%1."/>
      <w:lvlJc w:val="left"/>
      <w:pPr>
        <w:ind w:left="720" w:hanging="360"/>
      </w:pPr>
      <w:rPr>
        <w:rFonts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7937C5"/>
    <w:multiLevelType w:val="hybridMultilevel"/>
    <w:tmpl w:val="BF92E5A2"/>
    <w:lvl w:ilvl="0" w:tplc="1CFC7584">
      <w:numFmt w:val="bullet"/>
      <w:lvlText w:val="-"/>
      <w:lvlJc w:val="left"/>
      <w:pPr>
        <w:ind w:left="227" w:hanging="227"/>
      </w:pPr>
      <w:rPr>
        <w:rFonts w:ascii="Calibri" w:eastAsia="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F74C2E"/>
    <w:multiLevelType w:val="multilevel"/>
    <w:tmpl w:val="7586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22764"/>
    <w:multiLevelType w:val="hybridMultilevel"/>
    <w:tmpl w:val="AF2499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D584E9E"/>
    <w:multiLevelType w:val="hybridMultilevel"/>
    <w:tmpl w:val="98F8E42C"/>
    <w:lvl w:ilvl="0" w:tplc="872066C8">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7E3763"/>
    <w:multiLevelType w:val="hybridMultilevel"/>
    <w:tmpl w:val="1C869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833BAF"/>
    <w:multiLevelType w:val="hybridMultilevel"/>
    <w:tmpl w:val="8A009C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436F51"/>
    <w:multiLevelType w:val="hybridMultilevel"/>
    <w:tmpl w:val="B49C41EC"/>
    <w:lvl w:ilvl="0" w:tplc="05607CB6">
      <w:start w:val="2"/>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DF938B1"/>
    <w:multiLevelType w:val="hybridMultilevel"/>
    <w:tmpl w:val="BB08C4EC"/>
    <w:lvl w:ilvl="0" w:tplc="0414000F">
      <w:start w:val="1"/>
      <w:numFmt w:val="decimal"/>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F7770E"/>
    <w:multiLevelType w:val="hybridMultilevel"/>
    <w:tmpl w:val="DF56A07A"/>
    <w:lvl w:ilvl="0" w:tplc="794CDD14">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2D72EB"/>
    <w:multiLevelType w:val="hybridMultilevel"/>
    <w:tmpl w:val="DCB48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FB76025"/>
    <w:multiLevelType w:val="hybridMultilevel"/>
    <w:tmpl w:val="32BA5928"/>
    <w:lvl w:ilvl="0" w:tplc="A0DA4F00">
      <w:start w:val="2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9100CA1"/>
    <w:multiLevelType w:val="hybridMultilevel"/>
    <w:tmpl w:val="6B40FD46"/>
    <w:lvl w:ilvl="0" w:tplc="8F08C388">
      <w:start w:val="1"/>
      <w:numFmt w:val="bullet"/>
      <w:lvlText w:val=""/>
      <w:lvlJc w:val="left"/>
      <w:pPr>
        <w:ind w:left="624" w:hanging="26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1C4AF3"/>
    <w:multiLevelType w:val="hybridMultilevel"/>
    <w:tmpl w:val="D5245944"/>
    <w:lvl w:ilvl="0" w:tplc="5C3A8850">
      <w:start w:val="1"/>
      <w:numFmt w:val="decimal"/>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3F31AA7"/>
    <w:multiLevelType w:val="hybridMultilevel"/>
    <w:tmpl w:val="3CF88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A2604D9"/>
    <w:multiLevelType w:val="hybridMultilevel"/>
    <w:tmpl w:val="F77E27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4"/>
  </w:num>
  <w:num w:numId="5">
    <w:abstractNumId w:val="15"/>
  </w:num>
  <w:num w:numId="6">
    <w:abstractNumId w:val="0"/>
  </w:num>
  <w:num w:numId="7">
    <w:abstractNumId w:val="1"/>
  </w:num>
  <w:num w:numId="8">
    <w:abstractNumId w:val="14"/>
  </w:num>
  <w:num w:numId="9">
    <w:abstractNumId w:val="5"/>
  </w:num>
  <w:num w:numId="10">
    <w:abstractNumId w:val="3"/>
  </w:num>
  <w:num w:numId="11">
    <w:abstractNumId w:val="2"/>
  </w:num>
  <w:num w:numId="12">
    <w:abstractNumId w:val="11"/>
  </w:num>
  <w:num w:numId="13">
    <w:abstractNumId w:val="16"/>
  </w:num>
  <w:num w:numId="14">
    <w:abstractNumId w:val="9"/>
  </w:num>
  <w:num w:numId="15">
    <w:abstractNumId w:val="12"/>
  </w:num>
  <w:num w:numId="16">
    <w:abstractNumId w:val="18"/>
  </w:num>
  <w:num w:numId="17">
    <w:abstractNumId w:val="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5"/>
    <w:rsid w:val="00011A99"/>
    <w:rsid w:val="00014200"/>
    <w:rsid w:val="00014A26"/>
    <w:rsid w:val="00014F7D"/>
    <w:rsid w:val="00020152"/>
    <w:rsid w:val="00026E79"/>
    <w:rsid w:val="00033E77"/>
    <w:rsid w:val="00047172"/>
    <w:rsid w:val="00047BCF"/>
    <w:rsid w:val="000518AC"/>
    <w:rsid w:val="00051FE1"/>
    <w:rsid w:val="00063C7D"/>
    <w:rsid w:val="00067EF3"/>
    <w:rsid w:val="0008398C"/>
    <w:rsid w:val="000875BC"/>
    <w:rsid w:val="000959C9"/>
    <w:rsid w:val="00095BF9"/>
    <w:rsid w:val="000A48A5"/>
    <w:rsid w:val="000B1D9E"/>
    <w:rsid w:val="000F45FC"/>
    <w:rsid w:val="00117B72"/>
    <w:rsid w:val="00122344"/>
    <w:rsid w:val="00123E41"/>
    <w:rsid w:val="00130047"/>
    <w:rsid w:val="001405CE"/>
    <w:rsid w:val="0014134F"/>
    <w:rsid w:val="001700A1"/>
    <w:rsid w:val="00170CC3"/>
    <w:rsid w:val="00174FF7"/>
    <w:rsid w:val="00182AA6"/>
    <w:rsid w:val="0019267A"/>
    <w:rsid w:val="0019594B"/>
    <w:rsid w:val="00195DCF"/>
    <w:rsid w:val="00197201"/>
    <w:rsid w:val="001A3644"/>
    <w:rsid w:val="001B3CE5"/>
    <w:rsid w:val="001D2AFD"/>
    <w:rsid w:val="001E2CF1"/>
    <w:rsid w:val="001E67C1"/>
    <w:rsid w:val="002066CD"/>
    <w:rsid w:val="00215EB5"/>
    <w:rsid w:val="002207E3"/>
    <w:rsid w:val="00226219"/>
    <w:rsid w:val="002279D8"/>
    <w:rsid w:val="00230A58"/>
    <w:rsid w:val="002338CA"/>
    <w:rsid w:val="00261447"/>
    <w:rsid w:val="00263111"/>
    <w:rsid w:val="0026745E"/>
    <w:rsid w:val="0027348B"/>
    <w:rsid w:val="00294408"/>
    <w:rsid w:val="002A34F5"/>
    <w:rsid w:val="002C0256"/>
    <w:rsid w:val="002C7E1D"/>
    <w:rsid w:val="002D23AF"/>
    <w:rsid w:val="002D3152"/>
    <w:rsid w:val="002E13ED"/>
    <w:rsid w:val="002F00D7"/>
    <w:rsid w:val="002F6ABF"/>
    <w:rsid w:val="00301A4C"/>
    <w:rsid w:val="00320494"/>
    <w:rsid w:val="00323016"/>
    <w:rsid w:val="00323668"/>
    <w:rsid w:val="00330F53"/>
    <w:rsid w:val="0033449F"/>
    <w:rsid w:val="00335AB5"/>
    <w:rsid w:val="003364A3"/>
    <w:rsid w:val="003444B7"/>
    <w:rsid w:val="00352053"/>
    <w:rsid w:val="00353AF0"/>
    <w:rsid w:val="00357547"/>
    <w:rsid w:val="00360945"/>
    <w:rsid w:val="00363FBC"/>
    <w:rsid w:val="0037085F"/>
    <w:rsid w:val="00373B7A"/>
    <w:rsid w:val="00374D2D"/>
    <w:rsid w:val="00395DCC"/>
    <w:rsid w:val="003B3F6B"/>
    <w:rsid w:val="003C7723"/>
    <w:rsid w:val="003E12AC"/>
    <w:rsid w:val="003E40DE"/>
    <w:rsid w:val="003F0EBE"/>
    <w:rsid w:val="003F176C"/>
    <w:rsid w:val="00403C27"/>
    <w:rsid w:val="00406185"/>
    <w:rsid w:val="00410B49"/>
    <w:rsid w:val="00414167"/>
    <w:rsid w:val="00421535"/>
    <w:rsid w:val="00427B8A"/>
    <w:rsid w:val="00431770"/>
    <w:rsid w:val="00462447"/>
    <w:rsid w:val="00477FC4"/>
    <w:rsid w:val="00480507"/>
    <w:rsid w:val="004916F0"/>
    <w:rsid w:val="0049616F"/>
    <w:rsid w:val="004A263F"/>
    <w:rsid w:val="004A6FD2"/>
    <w:rsid w:val="004D0F03"/>
    <w:rsid w:val="004D3D66"/>
    <w:rsid w:val="004D6074"/>
    <w:rsid w:val="004E0007"/>
    <w:rsid w:val="004E4C77"/>
    <w:rsid w:val="004F7F80"/>
    <w:rsid w:val="005025D9"/>
    <w:rsid w:val="00512EE1"/>
    <w:rsid w:val="00520283"/>
    <w:rsid w:val="00530B21"/>
    <w:rsid w:val="005334C7"/>
    <w:rsid w:val="00546178"/>
    <w:rsid w:val="00551E3A"/>
    <w:rsid w:val="005529F1"/>
    <w:rsid w:val="0056001D"/>
    <w:rsid w:val="00575BE2"/>
    <w:rsid w:val="005864BB"/>
    <w:rsid w:val="00590312"/>
    <w:rsid w:val="005A7E78"/>
    <w:rsid w:val="005B14CC"/>
    <w:rsid w:val="005C009A"/>
    <w:rsid w:val="005D1505"/>
    <w:rsid w:val="005D434A"/>
    <w:rsid w:val="005D71F2"/>
    <w:rsid w:val="005F3694"/>
    <w:rsid w:val="005F7089"/>
    <w:rsid w:val="00600FE6"/>
    <w:rsid w:val="006124EB"/>
    <w:rsid w:val="0061344D"/>
    <w:rsid w:val="006232E9"/>
    <w:rsid w:val="0063139E"/>
    <w:rsid w:val="006368D5"/>
    <w:rsid w:val="00637CA2"/>
    <w:rsid w:val="00650FE9"/>
    <w:rsid w:val="00654768"/>
    <w:rsid w:val="00664572"/>
    <w:rsid w:val="00680351"/>
    <w:rsid w:val="0068133C"/>
    <w:rsid w:val="006B03DE"/>
    <w:rsid w:val="006B6F92"/>
    <w:rsid w:val="006D0D43"/>
    <w:rsid w:val="006E1BE9"/>
    <w:rsid w:val="006F2F55"/>
    <w:rsid w:val="00703EBF"/>
    <w:rsid w:val="00732823"/>
    <w:rsid w:val="00734E59"/>
    <w:rsid w:val="007469EF"/>
    <w:rsid w:val="007517DF"/>
    <w:rsid w:val="00760FDC"/>
    <w:rsid w:val="00776A45"/>
    <w:rsid w:val="00776BAE"/>
    <w:rsid w:val="007878C2"/>
    <w:rsid w:val="00791134"/>
    <w:rsid w:val="0079567E"/>
    <w:rsid w:val="007A2F9C"/>
    <w:rsid w:val="007A6881"/>
    <w:rsid w:val="007B1036"/>
    <w:rsid w:val="007C0918"/>
    <w:rsid w:val="007C3B13"/>
    <w:rsid w:val="007C3FE7"/>
    <w:rsid w:val="007C79A9"/>
    <w:rsid w:val="007E6E80"/>
    <w:rsid w:val="0080143C"/>
    <w:rsid w:val="008021EF"/>
    <w:rsid w:val="00803779"/>
    <w:rsid w:val="00805F6D"/>
    <w:rsid w:val="0082497B"/>
    <w:rsid w:val="00845BEB"/>
    <w:rsid w:val="008565AC"/>
    <w:rsid w:val="008608E4"/>
    <w:rsid w:val="008618A0"/>
    <w:rsid w:val="008647AD"/>
    <w:rsid w:val="00880AD0"/>
    <w:rsid w:val="008B4BBA"/>
    <w:rsid w:val="008C120F"/>
    <w:rsid w:val="008C5E75"/>
    <w:rsid w:val="008D38C6"/>
    <w:rsid w:val="008E0927"/>
    <w:rsid w:val="009111CD"/>
    <w:rsid w:val="00920CB0"/>
    <w:rsid w:val="009224A3"/>
    <w:rsid w:val="00924D77"/>
    <w:rsid w:val="00936ED4"/>
    <w:rsid w:val="009404EA"/>
    <w:rsid w:val="00943C53"/>
    <w:rsid w:val="009443FA"/>
    <w:rsid w:val="00954BB6"/>
    <w:rsid w:val="00961EFD"/>
    <w:rsid w:val="00966276"/>
    <w:rsid w:val="0097235E"/>
    <w:rsid w:val="0097751D"/>
    <w:rsid w:val="00980D93"/>
    <w:rsid w:val="00985F60"/>
    <w:rsid w:val="009908E9"/>
    <w:rsid w:val="009A4007"/>
    <w:rsid w:val="009B340B"/>
    <w:rsid w:val="009D2F9C"/>
    <w:rsid w:val="009E2079"/>
    <w:rsid w:val="009F1ACE"/>
    <w:rsid w:val="009F3D23"/>
    <w:rsid w:val="009F624D"/>
    <w:rsid w:val="009F69F9"/>
    <w:rsid w:val="00A00C3D"/>
    <w:rsid w:val="00A108FB"/>
    <w:rsid w:val="00A23282"/>
    <w:rsid w:val="00A238D4"/>
    <w:rsid w:val="00A26703"/>
    <w:rsid w:val="00A30B17"/>
    <w:rsid w:val="00A3795D"/>
    <w:rsid w:val="00A40EC7"/>
    <w:rsid w:val="00A5774E"/>
    <w:rsid w:val="00A77099"/>
    <w:rsid w:val="00A77C97"/>
    <w:rsid w:val="00A81311"/>
    <w:rsid w:val="00A83D16"/>
    <w:rsid w:val="00A8552E"/>
    <w:rsid w:val="00A932C3"/>
    <w:rsid w:val="00AB0EB3"/>
    <w:rsid w:val="00AB5247"/>
    <w:rsid w:val="00AC0F9E"/>
    <w:rsid w:val="00AC1AF7"/>
    <w:rsid w:val="00AD2A69"/>
    <w:rsid w:val="00AE6D63"/>
    <w:rsid w:val="00B12099"/>
    <w:rsid w:val="00B16497"/>
    <w:rsid w:val="00B23BCE"/>
    <w:rsid w:val="00B52445"/>
    <w:rsid w:val="00B543DF"/>
    <w:rsid w:val="00B80EF8"/>
    <w:rsid w:val="00B919BB"/>
    <w:rsid w:val="00B92E3D"/>
    <w:rsid w:val="00B9325B"/>
    <w:rsid w:val="00BA1F4D"/>
    <w:rsid w:val="00BA39F5"/>
    <w:rsid w:val="00BA7579"/>
    <w:rsid w:val="00BD144E"/>
    <w:rsid w:val="00BD70CB"/>
    <w:rsid w:val="00C06D3E"/>
    <w:rsid w:val="00C21CAF"/>
    <w:rsid w:val="00C22F5E"/>
    <w:rsid w:val="00C238F2"/>
    <w:rsid w:val="00C326E7"/>
    <w:rsid w:val="00C413D4"/>
    <w:rsid w:val="00C54168"/>
    <w:rsid w:val="00C5634E"/>
    <w:rsid w:val="00C607E9"/>
    <w:rsid w:val="00C74430"/>
    <w:rsid w:val="00C75FFF"/>
    <w:rsid w:val="00C847C8"/>
    <w:rsid w:val="00C86960"/>
    <w:rsid w:val="00C92F34"/>
    <w:rsid w:val="00CA1319"/>
    <w:rsid w:val="00CB1B70"/>
    <w:rsid w:val="00CB27DE"/>
    <w:rsid w:val="00CC0722"/>
    <w:rsid w:val="00CC1E48"/>
    <w:rsid w:val="00CC2746"/>
    <w:rsid w:val="00CE2B48"/>
    <w:rsid w:val="00D001F8"/>
    <w:rsid w:val="00D20000"/>
    <w:rsid w:val="00D3104B"/>
    <w:rsid w:val="00D40956"/>
    <w:rsid w:val="00D51388"/>
    <w:rsid w:val="00D620B4"/>
    <w:rsid w:val="00D90F7A"/>
    <w:rsid w:val="00DA1275"/>
    <w:rsid w:val="00DB1653"/>
    <w:rsid w:val="00DB74F5"/>
    <w:rsid w:val="00DC4A9D"/>
    <w:rsid w:val="00DE03A5"/>
    <w:rsid w:val="00DE6F61"/>
    <w:rsid w:val="00DF005C"/>
    <w:rsid w:val="00DF0B1C"/>
    <w:rsid w:val="00DF7F38"/>
    <w:rsid w:val="00E26232"/>
    <w:rsid w:val="00E37FC5"/>
    <w:rsid w:val="00E40A7A"/>
    <w:rsid w:val="00E430E9"/>
    <w:rsid w:val="00E50C2A"/>
    <w:rsid w:val="00E53A96"/>
    <w:rsid w:val="00E87552"/>
    <w:rsid w:val="00E87C9C"/>
    <w:rsid w:val="00E977C6"/>
    <w:rsid w:val="00EA0D56"/>
    <w:rsid w:val="00EB018F"/>
    <w:rsid w:val="00EB15BD"/>
    <w:rsid w:val="00EB1A98"/>
    <w:rsid w:val="00EE1B45"/>
    <w:rsid w:val="00F043FA"/>
    <w:rsid w:val="00F1695A"/>
    <w:rsid w:val="00F27B23"/>
    <w:rsid w:val="00F3473D"/>
    <w:rsid w:val="00F42FB8"/>
    <w:rsid w:val="00F558B2"/>
    <w:rsid w:val="00F6013F"/>
    <w:rsid w:val="00F64999"/>
    <w:rsid w:val="00F956C2"/>
    <w:rsid w:val="00FA67B4"/>
    <w:rsid w:val="00FB0DDD"/>
    <w:rsid w:val="00FC19A3"/>
    <w:rsid w:val="00FC2C37"/>
    <w:rsid w:val="00FC404C"/>
    <w:rsid w:val="00FD0A65"/>
    <w:rsid w:val="00FE2E70"/>
    <w:rsid w:val="00FF4615"/>
    <w:rsid w:val="00FF54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2191"/>
  <w15:docId w15:val="{86D06CDC-F495-4D00-8624-607A030D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Pr>
      <w:rFonts w:ascii="Tahoma" w:hAnsi="Tahoma" w:cs="Tahoma"/>
      <w:sz w:val="16"/>
      <w:szCs w:val="16"/>
    </w:rPr>
  </w:style>
  <w:style w:type="paragraph" w:styleId="Dokumentkart">
    <w:name w:val="Document Map"/>
    <w:basedOn w:val="Normal"/>
    <w:link w:val="DokumentkartTegn"/>
    <w:rsid w:val="005F7089"/>
    <w:rPr>
      <w:rFonts w:ascii="Tahoma" w:hAnsi="Tahoma"/>
      <w:sz w:val="16"/>
      <w:szCs w:val="16"/>
      <w:lang w:eastAsia="x-none"/>
    </w:rPr>
  </w:style>
  <w:style w:type="character" w:customStyle="1" w:styleId="DokumentkartTegn">
    <w:name w:val="Dokumentkart Tegn"/>
    <w:link w:val="Dokumentkart"/>
    <w:rsid w:val="005F7089"/>
    <w:rPr>
      <w:rFonts w:ascii="Tahoma" w:hAnsi="Tahoma" w:cs="Tahoma"/>
      <w:sz w:val="16"/>
      <w:szCs w:val="16"/>
      <w:lang w:val="en-GB"/>
    </w:rPr>
  </w:style>
  <w:style w:type="paragraph" w:styleId="Listeavsnitt">
    <w:name w:val="List Paragraph"/>
    <w:basedOn w:val="Normal"/>
    <w:uiPriority w:val="34"/>
    <w:qFormat/>
    <w:rsid w:val="00330F53"/>
    <w:pPr>
      <w:spacing w:after="200" w:line="276" w:lineRule="auto"/>
      <w:ind w:left="720"/>
      <w:contextualSpacing/>
    </w:pPr>
    <w:rPr>
      <w:rFonts w:ascii="Calibri" w:eastAsia="Calibri" w:hAnsi="Calibri"/>
      <w:sz w:val="22"/>
      <w:szCs w:val="22"/>
      <w:lang w:val="nb-NO" w:eastAsia="en-US"/>
    </w:rPr>
  </w:style>
  <w:style w:type="character" w:customStyle="1" w:styleId="headingfaktaark1">
    <w:name w:val="headingfaktaark1"/>
    <w:rsid w:val="00330F53"/>
    <w:rPr>
      <w:rFonts w:ascii="Arial" w:hAnsi="Arial" w:cs="Arial" w:hint="default"/>
      <w:b/>
      <w:bCs/>
      <w:sz w:val="21"/>
      <w:szCs w:val="21"/>
    </w:rPr>
  </w:style>
  <w:style w:type="paragraph" w:customStyle="1" w:styleId="Default">
    <w:name w:val="Default"/>
    <w:rsid w:val="008D38C6"/>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551E3A"/>
    <w:rPr>
      <w:rFonts w:eastAsiaTheme="minorHAnsi"/>
      <w:sz w:val="24"/>
      <w:szCs w:val="24"/>
      <w:lang w:val="nb-NO"/>
    </w:rPr>
  </w:style>
  <w:style w:type="paragraph" w:styleId="Rentekst">
    <w:name w:val="Plain Text"/>
    <w:basedOn w:val="Normal"/>
    <w:link w:val="RentekstTegn"/>
    <w:uiPriority w:val="99"/>
    <w:unhideWhenUsed/>
    <w:rsid w:val="002066CD"/>
    <w:rPr>
      <w:rFonts w:ascii="Calibri" w:eastAsiaTheme="minorHAnsi" w:hAnsi="Calibri" w:cstheme="minorBidi"/>
      <w:sz w:val="22"/>
      <w:szCs w:val="21"/>
      <w:lang w:val="nb-NO" w:eastAsia="en-US"/>
    </w:rPr>
  </w:style>
  <w:style w:type="character" w:customStyle="1" w:styleId="RentekstTegn">
    <w:name w:val="Ren tekst Tegn"/>
    <w:basedOn w:val="Standardskriftforavsnitt"/>
    <w:link w:val="Rentekst"/>
    <w:uiPriority w:val="99"/>
    <w:rsid w:val="002066CD"/>
    <w:rPr>
      <w:rFonts w:ascii="Calibri" w:eastAsiaTheme="minorHAnsi" w:hAnsi="Calibri" w:cstheme="minorBidi"/>
      <w:sz w:val="22"/>
      <w:szCs w:val="21"/>
      <w:lang w:eastAsia="en-US"/>
    </w:rPr>
  </w:style>
  <w:style w:type="character" w:styleId="Utheving">
    <w:name w:val="Emphasis"/>
    <w:basedOn w:val="Standardskriftforavsnitt"/>
    <w:uiPriority w:val="20"/>
    <w:qFormat/>
    <w:rsid w:val="0019594B"/>
    <w:rPr>
      <w:i/>
      <w:iCs/>
    </w:rPr>
  </w:style>
  <w:style w:type="character" w:customStyle="1" w:styleId="text-muted1">
    <w:name w:val="text-muted1"/>
    <w:basedOn w:val="Standardskriftforavsnitt"/>
    <w:rsid w:val="0019594B"/>
    <w:rPr>
      <w:color w:val="777777"/>
    </w:rPr>
  </w:style>
  <w:style w:type="character" w:styleId="Ulstomtale">
    <w:name w:val="Unresolved Mention"/>
    <w:basedOn w:val="Standardskriftforavsnitt"/>
    <w:uiPriority w:val="99"/>
    <w:semiHidden/>
    <w:unhideWhenUsed/>
    <w:rsid w:val="0094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9810">
      <w:bodyDiv w:val="1"/>
      <w:marLeft w:val="0"/>
      <w:marRight w:val="0"/>
      <w:marTop w:val="0"/>
      <w:marBottom w:val="0"/>
      <w:divBdr>
        <w:top w:val="none" w:sz="0" w:space="0" w:color="auto"/>
        <w:left w:val="none" w:sz="0" w:space="0" w:color="auto"/>
        <w:bottom w:val="none" w:sz="0" w:space="0" w:color="auto"/>
        <w:right w:val="none" w:sz="0" w:space="0" w:color="auto"/>
      </w:divBdr>
    </w:div>
    <w:div w:id="677780944">
      <w:bodyDiv w:val="1"/>
      <w:marLeft w:val="0"/>
      <w:marRight w:val="0"/>
      <w:marTop w:val="0"/>
      <w:marBottom w:val="0"/>
      <w:divBdr>
        <w:top w:val="none" w:sz="0" w:space="0" w:color="auto"/>
        <w:left w:val="none" w:sz="0" w:space="0" w:color="auto"/>
        <w:bottom w:val="none" w:sz="0" w:space="0" w:color="auto"/>
        <w:right w:val="none" w:sz="0" w:space="0" w:color="auto"/>
      </w:divBdr>
    </w:div>
    <w:div w:id="983461816">
      <w:bodyDiv w:val="1"/>
      <w:marLeft w:val="0"/>
      <w:marRight w:val="0"/>
      <w:marTop w:val="0"/>
      <w:marBottom w:val="0"/>
      <w:divBdr>
        <w:top w:val="none" w:sz="0" w:space="0" w:color="auto"/>
        <w:left w:val="none" w:sz="0" w:space="0" w:color="auto"/>
        <w:bottom w:val="none" w:sz="0" w:space="0" w:color="auto"/>
        <w:right w:val="none" w:sz="0" w:space="0" w:color="auto"/>
      </w:divBdr>
    </w:div>
    <w:div w:id="1227959700">
      <w:bodyDiv w:val="1"/>
      <w:marLeft w:val="0"/>
      <w:marRight w:val="0"/>
      <w:marTop w:val="0"/>
      <w:marBottom w:val="0"/>
      <w:divBdr>
        <w:top w:val="none" w:sz="0" w:space="0" w:color="auto"/>
        <w:left w:val="none" w:sz="0" w:space="0" w:color="auto"/>
        <w:bottom w:val="none" w:sz="0" w:space="0" w:color="auto"/>
        <w:right w:val="none" w:sz="0" w:space="0" w:color="auto"/>
      </w:divBdr>
    </w:div>
    <w:div w:id="1374303478">
      <w:bodyDiv w:val="1"/>
      <w:marLeft w:val="0"/>
      <w:marRight w:val="0"/>
      <w:marTop w:val="0"/>
      <w:marBottom w:val="0"/>
      <w:divBdr>
        <w:top w:val="none" w:sz="0" w:space="0" w:color="auto"/>
        <w:left w:val="none" w:sz="0" w:space="0" w:color="auto"/>
        <w:bottom w:val="none" w:sz="0" w:space="0" w:color="auto"/>
        <w:right w:val="none" w:sz="0" w:space="0" w:color="auto"/>
      </w:divBdr>
    </w:div>
    <w:div w:id="1568879201">
      <w:bodyDiv w:val="1"/>
      <w:marLeft w:val="0"/>
      <w:marRight w:val="0"/>
      <w:marTop w:val="0"/>
      <w:marBottom w:val="0"/>
      <w:divBdr>
        <w:top w:val="none" w:sz="0" w:space="0" w:color="auto"/>
        <w:left w:val="none" w:sz="0" w:space="0" w:color="auto"/>
        <w:bottom w:val="none" w:sz="0" w:space="0" w:color="auto"/>
        <w:right w:val="none" w:sz="0" w:space="0" w:color="auto"/>
      </w:divBdr>
    </w:div>
    <w:div w:id="1720473818">
      <w:bodyDiv w:val="1"/>
      <w:marLeft w:val="0"/>
      <w:marRight w:val="0"/>
      <w:marTop w:val="0"/>
      <w:marBottom w:val="0"/>
      <w:divBdr>
        <w:top w:val="none" w:sz="0" w:space="0" w:color="auto"/>
        <w:left w:val="none" w:sz="0" w:space="0" w:color="auto"/>
        <w:bottom w:val="none" w:sz="0" w:space="0" w:color="auto"/>
        <w:right w:val="none" w:sz="0" w:space="0" w:color="auto"/>
      </w:divBdr>
    </w:div>
    <w:div w:id="1722705601">
      <w:bodyDiv w:val="1"/>
      <w:marLeft w:val="0"/>
      <w:marRight w:val="0"/>
      <w:marTop w:val="0"/>
      <w:marBottom w:val="0"/>
      <w:divBdr>
        <w:top w:val="none" w:sz="0" w:space="0" w:color="auto"/>
        <w:left w:val="none" w:sz="0" w:space="0" w:color="auto"/>
        <w:bottom w:val="none" w:sz="0" w:space="0" w:color="auto"/>
        <w:right w:val="none" w:sz="0" w:space="0" w:color="auto"/>
      </w:divBdr>
    </w:div>
    <w:div w:id="1730572268">
      <w:bodyDiv w:val="1"/>
      <w:marLeft w:val="0"/>
      <w:marRight w:val="0"/>
      <w:marTop w:val="0"/>
      <w:marBottom w:val="900"/>
      <w:divBdr>
        <w:top w:val="none" w:sz="0" w:space="0" w:color="auto"/>
        <w:left w:val="none" w:sz="0" w:space="0" w:color="auto"/>
        <w:bottom w:val="none" w:sz="0" w:space="0" w:color="auto"/>
        <w:right w:val="none" w:sz="0" w:space="0" w:color="auto"/>
      </w:divBdr>
      <w:divsChild>
        <w:div w:id="2051831359">
          <w:marLeft w:val="0"/>
          <w:marRight w:val="0"/>
          <w:marTop w:val="0"/>
          <w:marBottom w:val="0"/>
          <w:divBdr>
            <w:top w:val="none" w:sz="0" w:space="0" w:color="auto"/>
            <w:left w:val="none" w:sz="0" w:space="0" w:color="auto"/>
            <w:bottom w:val="none" w:sz="0" w:space="0" w:color="auto"/>
            <w:right w:val="none" w:sz="0" w:space="0" w:color="auto"/>
          </w:divBdr>
          <w:divsChild>
            <w:div w:id="1128207798">
              <w:marLeft w:val="-225"/>
              <w:marRight w:val="-225"/>
              <w:marTop w:val="0"/>
              <w:marBottom w:val="0"/>
              <w:divBdr>
                <w:top w:val="none" w:sz="0" w:space="0" w:color="auto"/>
                <w:left w:val="none" w:sz="0" w:space="0" w:color="auto"/>
                <w:bottom w:val="none" w:sz="0" w:space="0" w:color="auto"/>
                <w:right w:val="none" w:sz="0" w:space="0" w:color="auto"/>
              </w:divBdr>
              <w:divsChild>
                <w:div w:id="215436001">
                  <w:marLeft w:val="0"/>
                  <w:marRight w:val="0"/>
                  <w:marTop w:val="0"/>
                  <w:marBottom w:val="0"/>
                  <w:divBdr>
                    <w:top w:val="none" w:sz="0" w:space="0" w:color="auto"/>
                    <w:left w:val="none" w:sz="0" w:space="0" w:color="auto"/>
                    <w:bottom w:val="none" w:sz="0" w:space="0" w:color="auto"/>
                    <w:right w:val="none" w:sz="0" w:space="0" w:color="auto"/>
                  </w:divBdr>
                  <w:divsChild>
                    <w:div w:id="992836336">
                      <w:marLeft w:val="0"/>
                      <w:marRight w:val="0"/>
                      <w:marTop w:val="0"/>
                      <w:marBottom w:val="300"/>
                      <w:divBdr>
                        <w:top w:val="none" w:sz="0" w:space="0" w:color="auto"/>
                        <w:left w:val="none" w:sz="0" w:space="0" w:color="auto"/>
                        <w:bottom w:val="none" w:sz="0" w:space="0" w:color="auto"/>
                        <w:right w:val="none" w:sz="0" w:space="0" w:color="auto"/>
                      </w:divBdr>
                    </w:div>
                    <w:div w:id="1687365959">
                      <w:marLeft w:val="-225"/>
                      <w:marRight w:val="-225"/>
                      <w:marTop w:val="0"/>
                      <w:marBottom w:val="0"/>
                      <w:divBdr>
                        <w:top w:val="none" w:sz="0" w:space="0" w:color="auto"/>
                        <w:left w:val="none" w:sz="0" w:space="0" w:color="auto"/>
                        <w:bottom w:val="none" w:sz="0" w:space="0" w:color="auto"/>
                        <w:right w:val="none" w:sz="0" w:space="0" w:color="auto"/>
                      </w:divBdr>
                      <w:divsChild>
                        <w:div w:id="1236629558">
                          <w:marLeft w:val="0"/>
                          <w:marRight w:val="0"/>
                          <w:marTop w:val="0"/>
                          <w:marBottom w:val="0"/>
                          <w:divBdr>
                            <w:top w:val="none" w:sz="0" w:space="0" w:color="auto"/>
                            <w:left w:val="none" w:sz="0" w:space="0" w:color="auto"/>
                            <w:bottom w:val="none" w:sz="0" w:space="0" w:color="auto"/>
                            <w:right w:val="none" w:sz="0" w:space="0" w:color="auto"/>
                          </w:divBdr>
                          <w:divsChild>
                            <w:div w:id="484274926">
                              <w:marLeft w:val="0"/>
                              <w:marRight w:val="0"/>
                              <w:marTop w:val="0"/>
                              <w:marBottom w:val="300"/>
                              <w:divBdr>
                                <w:top w:val="single" w:sz="6" w:space="3" w:color="DDDDDD"/>
                                <w:left w:val="single" w:sz="6" w:space="3" w:color="DDDDDD"/>
                                <w:bottom w:val="single" w:sz="6" w:space="3" w:color="DDDDDD"/>
                                <w:right w:val="single" w:sz="6" w:space="3" w:color="DDDDDD"/>
                              </w:divBdr>
                              <w:divsChild>
                                <w:div w:id="1557352881">
                                  <w:marLeft w:val="0"/>
                                  <w:marRight w:val="0"/>
                                  <w:marTop w:val="0"/>
                                  <w:marBottom w:val="0"/>
                                  <w:divBdr>
                                    <w:top w:val="none" w:sz="0" w:space="0" w:color="auto"/>
                                    <w:left w:val="none" w:sz="0" w:space="0" w:color="auto"/>
                                    <w:bottom w:val="none" w:sz="0" w:space="0" w:color="auto"/>
                                    <w:right w:val="none" w:sz="0" w:space="0" w:color="auto"/>
                                  </w:divBdr>
                                  <w:divsChild>
                                    <w:div w:id="1934128245">
                                      <w:marLeft w:val="0"/>
                                      <w:marRight w:val="0"/>
                                      <w:marTop w:val="0"/>
                                      <w:marBottom w:val="0"/>
                                      <w:divBdr>
                                        <w:top w:val="none" w:sz="0" w:space="0" w:color="auto"/>
                                        <w:left w:val="none" w:sz="0" w:space="0" w:color="auto"/>
                                        <w:bottom w:val="none" w:sz="0" w:space="0" w:color="auto"/>
                                        <w:right w:val="none" w:sz="0" w:space="0" w:color="auto"/>
                                      </w:divBdr>
                                    </w:div>
                                  </w:divsChild>
                                </w:div>
                                <w:div w:id="2908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51595">
      <w:bodyDiv w:val="1"/>
      <w:marLeft w:val="0"/>
      <w:marRight w:val="0"/>
      <w:marTop w:val="0"/>
      <w:marBottom w:val="0"/>
      <w:divBdr>
        <w:top w:val="none" w:sz="0" w:space="0" w:color="auto"/>
        <w:left w:val="none" w:sz="0" w:space="0" w:color="auto"/>
        <w:bottom w:val="none" w:sz="0" w:space="0" w:color="auto"/>
        <w:right w:val="none" w:sz="0" w:space="0" w:color="auto"/>
      </w:divBdr>
    </w:div>
    <w:div w:id="1773814562">
      <w:bodyDiv w:val="1"/>
      <w:marLeft w:val="0"/>
      <w:marRight w:val="0"/>
      <w:marTop w:val="0"/>
      <w:marBottom w:val="0"/>
      <w:divBdr>
        <w:top w:val="none" w:sz="0" w:space="0" w:color="auto"/>
        <w:left w:val="none" w:sz="0" w:space="0" w:color="auto"/>
        <w:bottom w:val="none" w:sz="0" w:space="0" w:color="auto"/>
        <w:right w:val="none" w:sz="0" w:space="0" w:color="auto"/>
      </w:divBdr>
    </w:div>
    <w:div w:id="1841627347">
      <w:bodyDiv w:val="1"/>
      <w:marLeft w:val="0"/>
      <w:marRight w:val="0"/>
      <w:marTop w:val="0"/>
      <w:marBottom w:val="0"/>
      <w:divBdr>
        <w:top w:val="none" w:sz="0" w:space="0" w:color="auto"/>
        <w:left w:val="none" w:sz="0" w:space="0" w:color="auto"/>
        <w:bottom w:val="none" w:sz="0" w:space="0" w:color="auto"/>
        <w:right w:val="none" w:sz="0" w:space="0" w:color="auto"/>
      </w:divBdr>
    </w:div>
    <w:div w:id="1872571092">
      <w:bodyDiv w:val="1"/>
      <w:marLeft w:val="0"/>
      <w:marRight w:val="0"/>
      <w:marTop w:val="0"/>
      <w:marBottom w:val="0"/>
      <w:divBdr>
        <w:top w:val="none" w:sz="0" w:space="0" w:color="auto"/>
        <w:left w:val="none" w:sz="0" w:space="0" w:color="auto"/>
        <w:bottom w:val="none" w:sz="0" w:space="0" w:color="auto"/>
        <w:right w:val="none" w:sz="0" w:space="0" w:color="auto"/>
      </w:divBdr>
    </w:div>
    <w:div w:id="19185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r@viken.no"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fovpost@statsforvalteren.no" TargetMode="External"/><Relationship Id="rId12" Type="http://schemas.openxmlformats.org/officeDocument/2006/relationships/hyperlink" Target="mailto:Postmottak@kld.dep.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miljodir.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ein.tronsmoen@innlandetfylke.no" TargetMode="External"/><Relationship Id="rId4" Type="http://schemas.openxmlformats.org/officeDocument/2006/relationships/webSettings" Target="webSettings.xml"/><Relationship Id="rId9" Type="http://schemas.openxmlformats.org/officeDocument/2006/relationships/hyperlink" Target="mailto:sfinpost@statsforvalteren.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13346</Characters>
  <Application>Microsoft Office Word</Application>
  <DocSecurity>0</DocSecurity>
  <Lines>111</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vt:lpstr>
      <vt:lpstr>Brev</vt:lpstr>
    </vt:vector>
  </TitlesOfParts>
  <Company>Norges Naturvernforbund</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ab</dc:creator>
  <cp:lastModifiedBy>Arnodd Håpnes /Naturvernforbundet</cp:lastModifiedBy>
  <cp:revision>2</cp:revision>
  <cp:lastPrinted>2019-08-16T10:13:00Z</cp:lastPrinted>
  <dcterms:created xsi:type="dcterms:W3CDTF">2022-12-19T08:46:00Z</dcterms:created>
  <dcterms:modified xsi:type="dcterms:W3CDTF">2022-12-19T08:46:00Z</dcterms:modified>
</cp:coreProperties>
</file>