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E3ED" w14:textId="0F4DF9C3" w:rsidR="00AB1A87" w:rsidRPr="00AB1A87" w:rsidRDefault="00AB1A87" w:rsidP="00AB1A87">
      <w:proofErr w:type="spellStart"/>
      <w:r w:rsidRPr="00AB1A87">
        <w:t>Uttalelse</w:t>
      </w:r>
      <w:proofErr w:type="spellEnd"/>
      <w:r w:rsidRPr="00AB1A87">
        <w:t xml:space="preserve"> </w:t>
      </w:r>
      <w:r w:rsidR="009B107D">
        <w:t>vedtatt av Naturvernforbundets landsstyre, 11-12. juni 2022</w:t>
      </w:r>
    </w:p>
    <w:p w14:paraId="067D0B62" w14:textId="77777777" w:rsidR="00AB1A87" w:rsidRDefault="00AB1A87" w:rsidP="00470A2E">
      <w:pPr>
        <w:rPr>
          <w:b/>
          <w:bCs/>
          <w:sz w:val="28"/>
          <w:szCs w:val="28"/>
        </w:rPr>
      </w:pPr>
    </w:p>
    <w:p w14:paraId="7FDA3D8D" w14:textId="2E8B313D" w:rsidR="00090B20" w:rsidRPr="00470A2E" w:rsidRDefault="006A7104" w:rsidP="00470A2E">
      <w:pPr>
        <w:rPr>
          <w:b/>
          <w:bCs/>
          <w:sz w:val="28"/>
          <w:szCs w:val="28"/>
        </w:rPr>
      </w:pPr>
      <w:r w:rsidRPr="00470A2E">
        <w:rPr>
          <w:b/>
          <w:bCs/>
          <w:sz w:val="28"/>
          <w:szCs w:val="28"/>
        </w:rPr>
        <w:t xml:space="preserve">Vi vil </w:t>
      </w:r>
      <w:r w:rsidR="00E07B1C" w:rsidRPr="00470A2E">
        <w:rPr>
          <w:b/>
          <w:bCs/>
          <w:sz w:val="28"/>
          <w:szCs w:val="28"/>
        </w:rPr>
        <w:t>ha</w:t>
      </w:r>
      <w:r w:rsidR="00470A2E">
        <w:rPr>
          <w:b/>
          <w:bCs/>
          <w:sz w:val="28"/>
          <w:szCs w:val="28"/>
        </w:rPr>
        <w:t xml:space="preserve"> tilbake</w:t>
      </w:r>
      <w:r w:rsidR="00E07B1C" w:rsidRPr="00470A2E">
        <w:rPr>
          <w:b/>
          <w:bCs/>
          <w:sz w:val="28"/>
          <w:szCs w:val="28"/>
        </w:rPr>
        <w:t xml:space="preserve"> en </w:t>
      </w:r>
      <w:r w:rsidRPr="00470A2E">
        <w:rPr>
          <w:b/>
          <w:bCs/>
          <w:sz w:val="28"/>
          <w:szCs w:val="28"/>
        </w:rPr>
        <w:t>frisk</w:t>
      </w:r>
      <w:r w:rsidR="00E07B1C" w:rsidRPr="00470A2E">
        <w:rPr>
          <w:b/>
          <w:bCs/>
          <w:sz w:val="28"/>
          <w:szCs w:val="28"/>
        </w:rPr>
        <w:t xml:space="preserve"> og ren</w:t>
      </w:r>
      <w:r w:rsidRPr="00470A2E">
        <w:rPr>
          <w:b/>
          <w:bCs/>
          <w:sz w:val="28"/>
          <w:szCs w:val="28"/>
        </w:rPr>
        <w:t xml:space="preserve"> </w:t>
      </w:r>
      <w:r w:rsidR="00E07B1C" w:rsidRPr="00470A2E">
        <w:rPr>
          <w:b/>
          <w:bCs/>
          <w:sz w:val="28"/>
          <w:szCs w:val="28"/>
        </w:rPr>
        <w:t>Oslo</w:t>
      </w:r>
      <w:r w:rsidRPr="00470A2E">
        <w:rPr>
          <w:b/>
          <w:bCs/>
          <w:sz w:val="28"/>
          <w:szCs w:val="28"/>
        </w:rPr>
        <w:t>fjord</w:t>
      </w:r>
      <w:r w:rsidR="00E07B1C" w:rsidRPr="00470A2E">
        <w:rPr>
          <w:b/>
          <w:bCs/>
          <w:sz w:val="28"/>
          <w:szCs w:val="28"/>
        </w:rPr>
        <w:t xml:space="preserve"> med yrende dyreliv</w:t>
      </w:r>
      <w:r w:rsidRPr="00470A2E">
        <w:rPr>
          <w:b/>
          <w:bCs/>
          <w:sz w:val="28"/>
          <w:szCs w:val="28"/>
        </w:rPr>
        <w:t>!</w:t>
      </w:r>
    </w:p>
    <w:p w14:paraId="31131B30" w14:textId="66D3099B" w:rsidR="002216D4" w:rsidRDefault="003D2048" w:rsidP="00470A2E">
      <w:pPr>
        <w:rPr>
          <w:b/>
          <w:bCs/>
        </w:rPr>
      </w:pPr>
      <w:r w:rsidRPr="00470A2E">
        <w:rPr>
          <w:b/>
          <w:bCs/>
        </w:rPr>
        <w:t xml:space="preserve">Oslofjorden, kystområdet fra </w:t>
      </w:r>
      <w:r w:rsidR="006A7104" w:rsidRPr="00470A2E">
        <w:rPr>
          <w:b/>
          <w:bCs/>
        </w:rPr>
        <w:t>s</w:t>
      </w:r>
      <w:r w:rsidRPr="00470A2E">
        <w:rPr>
          <w:b/>
          <w:bCs/>
        </w:rPr>
        <w:t>venskegrensa til og med Telemark</w:t>
      </w:r>
      <w:r w:rsidR="002B42C0">
        <w:rPr>
          <w:b/>
          <w:bCs/>
        </w:rPr>
        <w:t>,</w:t>
      </w:r>
      <w:r w:rsidRPr="00470A2E">
        <w:rPr>
          <w:b/>
          <w:bCs/>
        </w:rPr>
        <w:t xml:space="preserve"> </w:t>
      </w:r>
      <w:r w:rsidR="004556D2">
        <w:rPr>
          <w:b/>
          <w:bCs/>
        </w:rPr>
        <w:t>har</w:t>
      </w:r>
      <w:r w:rsidRPr="00470A2E">
        <w:rPr>
          <w:b/>
          <w:bCs/>
        </w:rPr>
        <w:t xml:space="preserve"> historisk vært et produktivt og rikt havområde</w:t>
      </w:r>
      <w:r w:rsidR="002B42C0">
        <w:rPr>
          <w:b/>
          <w:bCs/>
        </w:rPr>
        <w:t>.</w:t>
      </w:r>
      <w:r w:rsidRPr="00470A2E">
        <w:rPr>
          <w:b/>
          <w:bCs/>
        </w:rPr>
        <w:t xml:space="preserve"> </w:t>
      </w:r>
      <w:r w:rsidR="006A7104" w:rsidRPr="00470A2E">
        <w:rPr>
          <w:b/>
          <w:bCs/>
        </w:rPr>
        <w:t>L</w:t>
      </w:r>
      <w:r w:rsidRPr="00470A2E">
        <w:rPr>
          <w:b/>
          <w:bCs/>
        </w:rPr>
        <w:t xml:space="preserve">ivet i denne fjorden har gitt grunnlag for bosetting, </w:t>
      </w:r>
      <w:proofErr w:type="spellStart"/>
      <w:r w:rsidRPr="00470A2E">
        <w:rPr>
          <w:b/>
          <w:bCs/>
        </w:rPr>
        <w:t>matauk</w:t>
      </w:r>
      <w:proofErr w:type="spellEnd"/>
      <w:r w:rsidRPr="00470A2E">
        <w:rPr>
          <w:b/>
          <w:bCs/>
        </w:rPr>
        <w:t>, næringsliv og rekreasjon for flere millioner mennesker</w:t>
      </w:r>
      <w:r w:rsidR="002B42C0">
        <w:rPr>
          <w:b/>
          <w:bCs/>
        </w:rPr>
        <w:t>.</w:t>
      </w:r>
      <w:r w:rsidR="003804DC" w:rsidRPr="00470A2E">
        <w:rPr>
          <w:b/>
          <w:bCs/>
        </w:rPr>
        <w:t xml:space="preserve"> </w:t>
      </w:r>
      <w:r w:rsidRPr="00470A2E">
        <w:rPr>
          <w:b/>
          <w:bCs/>
        </w:rPr>
        <w:t xml:space="preserve">Nå er </w:t>
      </w:r>
      <w:r w:rsidR="00DE008E" w:rsidRPr="00470A2E">
        <w:rPr>
          <w:b/>
          <w:bCs/>
        </w:rPr>
        <w:t>f</w:t>
      </w:r>
      <w:r w:rsidRPr="00470A2E">
        <w:rPr>
          <w:b/>
          <w:bCs/>
        </w:rPr>
        <w:t>isken borte</w:t>
      </w:r>
      <w:r w:rsidR="002B42C0">
        <w:rPr>
          <w:b/>
          <w:bCs/>
        </w:rPr>
        <w:t>,</w:t>
      </w:r>
      <w:r w:rsidRPr="00470A2E">
        <w:rPr>
          <w:b/>
          <w:bCs/>
        </w:rPr>
        <w:t xml:space="preserve"> og </w:t>
      </w:r>
      <w:r w:rsidR="00090B20">
        <w:rPr>
          <w:b/>
          <w:bCs/>
        </w:rPr>
        <w:t>tråd</w:t>
      </w:r>
      <w:r w:rsidRPr="00470A2E">
        <w:rPr>
          <w:b/>
          <w:bCs/>
        </w:rPr>
        <w:t>alger</w:t>
      </w:r>
      <w:r w:rsidR="00090B20">
        <w:rPr>
          <w:b/>
          <w:bCs/>
        </w:rPr>
        <w:t xml:space="preserve"> tar over</w:t>
      </w:r>
      <w:r w:rsidR="002B42C0">
        <w:rPr>
          <w:b/>
          <w:bCs/>
        </w:rPr>
        <w:t>.</w:t>
      </w:r>
      <w:r w:rsidRPr="00470A2E">
        <w:rPr>
          <w:b/>
          <w:bCs/>
        </w:rPr>
        <w:t xml:space="preserve"> Fra årtusenskiftet har torskefiskebestandene</w:t>
      </w:r>
      <w:r w:rsidR="002B42C0">
        <w:rPr>
          <w:b/>
          <w:bCs/>
        </w:rPr>
        <w:t xml:space="preserve"> kollapset.</w:t>
      </w:r>
      <w:r w:rsidR="00090B20">
        <w:rPr>
          <w:b/>
          <w:bCs/>
        </w:rPr>
        <w:t xml:space="preserve"> </w:t>
      </w:r>
      <w:r w:rsidR="002B42C0">
        <w:rPr>
          <w:b/>
          <w:bCs/>
        </w:rPr>
        <w:t>S</w:t>
      </w:r>
      <w:r w:rsidR="00090B20">
        <w:rPr>
          <w:b/>
          <w:bCs/>
        </w:rPr>
        <w:t>tørre fiskeslag forsvant allerede tidligere,</w:t>
      </w:r>
      <w:r w:rsidRPr="00470A2E">
        <w:rPr>
          <w:b/>
          <w:bCs/>
        </w:rPr>
        <w:t xml:space="preserve"> og </w:t>
      </w:r>
      <w:r w:rsidR="00F213FE" w:rsidRPr="00470A2E">
        <w:rPr>
          <w:b/>
          <w:bCs/>
        </w:rPr>
        <w:t xml:space="preserve">tradisjonelt </w:t>
      </w:r>
      <w:proofErr w:type="spellStart"/>
      <w:r w:rsidR="002216D4" w:rsidRPr="00470A2E">
        <w:rPr>
          <w:b/>
          <w:bCs/>
        </w:rPr>
        <w:t>yrkesfiske</w:t>
      </w:r>
      <w:proofErr w:type="spellEnd"/>
      <w:r w:rsidR="002216D4" w:rsidRPr="00470A2E">
        <w:rPr>
          <w:b/>
          <w:bCs/>
        </w:rPr>
        <w:t xml:space="preserve"> og fritidsfiske</w:t>
      </w:r>
      <w:r w:rsidR="001F53B9">
        <w:rPr>
          <w:b/>
          <w:bCs/>
        </w:rPr>
        <w:t xml:space="preserve"> har dårlige kår</w:t>
      </w:r>
      <w:r w:rsidR="002B42C0">
        <w:rPr>
          <w:b/>
          <w:bCs/>
        </w:rPr>
        <w:t>.</w:t>
      </w:r>
      <w:r w:rsidR="002216D4" w:rsidRPr="00470A2E">
        <w:rPr>
          <w:b/>
          <w:bCs/>
        </w:rPr>
        <w:t xml:space="preserve"> </w:t>
      </w:r>
      <w:r w:rsidR="005657EB" w:rsidRPr="00470A2E">
        <w:rPr>
          <w:b/>
          <w:bCs/>
        </w:rPr>
        <w:t xml:space="preserve">Målet </w:t>
      </w:r>
      <w:r w:rsidR="002B42C0">
        <w:rPr>
          <w:b/>
          <w:bCs/>
        </w:rPr>
        <w:t xml:space="preserve">nå </w:t>
      </w:r>
      <w:r w:rsidR="005657EB" w:rsidRPr="00470A2E">
        <w:rPr>
          <w:b/>
          <w:bCs/>
        </w:rPr>
        <w:t>må være å</w:t>
      </w:r>
      <w:r w:rsidR="00470A2E">
        <w:rPr>
          <w:b/>
          <w:bCs/>
        </w:rPr>
        <w:t xml:space="preserve"> gjenopplive fjorden</w:t>
      </w:r>
      <w:r w:rsidR="005657EB" w:rsidRPr="00470A2E">
        <w:rPr>
          <w:b/>
          <w:bCs/>
        </w:rPr>
        <w:t xml:space="preserve">. </w:t>
      </w:r>
      <w:r w:rsidR="002B42C0">
        <w:rPr>
          <w:b/>
          <w:bCs/>
        </w:rPr>
        <w:t>Naturvernforbundet</w:t>
      </w:r>
      <w:r w:rsidR="002B42C0" w:rsidRPr="00470A2E">
        <w:rPr>
          <w:b/>
          <w:bCs/>
        </w:rPr>
        <w:t xml:space="preserve"> </w:t>
      </w:r>
      <w:r w:rsidR="002B42C0">
        <w:rPr>
          <w:b/>
          <w:bCs/>
        </w:rPr>
        <w:t>anslår</w:t>
      </w:r>
      <w:r w:rsidR="002B42C0" w:rsidRPr="00470A2E">
        <w:rPr>
          <w:b/>
          <w:bCs/>
        </w:rPr>
        <w:t xml:space="preserve"> </w:t>
      </w:r>
      <w:r w:rsidR="002B42C0">
        <w:rPr>
          <w:b/>
          <w:bCs/>
        </w:rPr>
        <w:t>at</w:t>
      </w:r>
      <w:r w:rsidR="00640F72">
        <w:rPr>
          <w:b/>
          <w:bCs/>
        </w:rPr>
        <w:t xml:space="preserve"> </w:t>
      </w:r>
      <w:r w:rsidR="002B42C0">
        <w:rPr>
          <w:b/>
          <w:bCs/>
        </w:rPr>
        <w:t>kraftfulle tiltak kan gi</w:t>
      </w:r>
      <w:r w:rsidR="00DE008E" w:rsidRPr="00470A2E">
        <w:rPr>
          <w:b/>
          <w:bCs/>
        </w:rPr>
        <w:t xml:space="preserve"> 10-100 ganger mer fisk enn i dag</w:t>
      </w:r>
      <w:r w:rsidR="00640F72">
        <w:rPr>
          <w:b/>
          <w:bCs/>
        </w:rPr>
        <w:t>, og ber nå om stopp i tråling og snurpenotfiske, flere nullfiskeområder og grenser for utslipp og avrenning</w:t>
      </w:r>
      <w:r w:rsidR="00DE008E" w:rsidRPr="00470A2E">
        <w:rPr>
          <w:b/>
          <w:bCs/>
        </w:rPr>
        <w:t xml:space="preserve">. </w:t>
      </w:r>
    </w:p>
    <w:p w14:paraId="7EF1C4E1" w14:textId="77777777" w:rsidR="00090B20" w:rsidRPr="00470A2E" w:rsidRDefault="00090B20" w:rsidP="00470A2E">
      <w:pPr>
        <w:rPr>
          <w:b/>
          <w:bCs/>
        </w:rPr>
      </w:pPr>
    </w:p>
    <w:p w14:paraId="1380D716" w14:textId="0A879AA6" w:rsidR="002216D4" w:rsidRDefault="002216D4" w:rsidP="00470A2E">
      <w:r>
        <w:t>Det er to</w:t>
      </w:r>
      <w:r w:rsidR="006A7104">
        <w:t xml:space="preserve"> hovedfaktorer som må håndteres for å redde </w:t>
      </w:r>
      <w:r>
        <w:t>Oslofjorden: Overfiske og overgjødsling.</w:t>
      </w:r>
    </w:p>
    <w:p w14:paraId="22E58B20" w14:textId="57FEB61A" w:rsidR="00D5571A" w:rsidRDefault="002216D4" w:rsidP="00470A2E">
      <w:r w:rsidRPr="00470A2E">
        <w:rPr>
          <w:b/>
          <w:bCs/>
          <w:u w:val="single"/>
        </w:rPr>
        <w:t>Overfiske</w:t>
      </w:r>
      <w:r>
        <w:t xml:space="preserve"> skjer når man over tid fisker</w:t>
      </w:r>
      <w:r w:rsidR="00E016A8">
        <w:t xml:space="preserve"> mer enn bestandene vokser.</w:t>
      </w:r>
      <w:r>
        <w:t xml:space="preserve"> </w:t>
      </w:r>
      <w:r w:rsidR="00DE008E" w:rsidRPr="00DE008E">
        <w:t>Generelt har Oslofjorden og Skagerrakkysten vært nesten uten fiskeriforvaltning og kvoter frem til nylig.</w:t>
      </w:r>
      <w:r w:rsidR="00DE008E">
        <w:t xml:space="preserve"> D</w:t>
      </w:r>
      <w:r>
        <w:t xml:space="preserve">et samlete fisketrykket </w:t>
      </w:r>
      <w:r w:rsidR="00DE008E">
        <w:t xml:space="preserve">har </w:t>
      </w:r>
      <w:r>
        <w:t>vært så hardt</w:t>
      </w:r>
      <w:r w:rsidR="00D5571A">
        <w:t xml:space="preserve"> at fjordene og kysten </w:t>
      </w:r>
      <w:r w:rsidR="00A80F05">
        <w:t xml:space="preserve">er tømt </w:t>
      </w:r>
      <w:r w:rsidR="00D5571A">
        <w:t>for torsk</w:t>
      </w:r>
      <w:r w:rsidR="00DE008E">
        <w:t>, kveite o</w:t>
      </w:r>
      <w:r w:rsidR="00470A2E">
        <w:t>g</w:t>
      </w:r>
      <w:r w:rsidR="00DE008E">
        <w:t xml:space="preserve"> mange tradisjonelt viktige fiskelag</w:t>
      </w:r>
      <w:r w:rsidR="00D5571A">
        <w:t xml:space="preserve">. </w:t>
      </w:r>
      <w:r w:rsidR="00DE008E">
        <w:t>S</w:t>
      </w:r>
      <w:r w:rsidR="00D5571A">
        <w:t>tedeg</w:t>
      </w:r>
      <w:r w:rsidR="00DE008E">
        <w:t>ne</w:t>
      </w:r>
      <w:r w:rsidR="00D5571A">
        <w:t xml:space="preserve"> bestander har</w:t>
      </w:r>
      <w:r w:rsidR="00DE008E">
        <w:t xml:space="preserve"> vært</w:t>
      </w:r>
      <w:r w:rsidR="001F53B9">
        <w:t xml:space="preserve"> spesielt</w:t>
      </w:r>
      <w:r w:rsidR="00D5571A">
        <w:t xml:space="preserve"> sårbar</w:t>
      </w:r>
      <w:r w:rsidR="00DE008E">
        <w:t xml:space="preserve">e. </w:t>
      </w:r>
      <w:r w:rsidR="00470A2E">
        <w:t>Enkelte</w:t>
      </w:r>
      <w:r w:rsidR="006A7104">
        <w:t xml:space="preserve"> </w:t>
      </w:r>
      <w:r w:rsidR="00DE008E">
        <w:t>f</w:t>
      </w:r>
      <w:r w:rsidR="006A7104">
        <w:t>iskemetoder har</w:t>
      </w:r>
      <w:r w:rsidR="001F53B9">
        <w:t xml:space="preserve"> også</w:t>
      </w:r>
      <w:r w:rsidR="006A7104">
        <w:t xml:space="preserve"> bidratt til overfisket gjennom bifangst</w:t>
      </w:r>
      <w:r w:rsidR="00470A2E">
        <w:t xml:space="preserve"> og spøkelsesfiske</w:t>
      </w:r>
      <w:r w:rsidR="00DE008E">
        <w:t xml:space="preserve">. </w:t>
      </w:r>
    </w:p>
    <w:p w14:paraId="36899BBB" w14:textId="0F7A8CF1" w:rsidR="006260E0" w:rsidRDefault="00D5571A" w:rsidP="00470A2E">
      <w:r w:rsidRPr="00470A2E">
        <w:rPr>
          <w:b/>
          <w:bCs/>
          <w:u w:val="single"/>
        </w:rPr>
        <w:t>Overgjødsling</w:t>
      </w:r>
      <w:r>
        <w:t xml:space="preserve"> skjer når vannmiljøet tilføres mer næringssalter og organiske partikler enn økosystem</w:t>
      </w:r>
      <w:r w:rsidR="00A80F05">
        <w:t>et</w:t>
      </w:r>
      <w:r w:rsidR="00470A2E">
        <w:t xml:space="preserve"> klarer å håndtere</w:t>
      </w:r>
      <w:r>
        <w:t xml:space="preserve">. Fra naturens side </w:t>
      </w:r>
      <w:r w:rsidR="00470A2E">
        <w:t xml:space="preserve">vil </w:t>
      </w:r>
      <w:r>
        <w:t>skjell</w:t>
      </w:r>
      <w:r w:rsidR="006260E0">
        <w:t xml:space="preserve">, </w:t>
      </w:r>
      <w:r>
        <w:t>svamp</w:t>
      </w:r>
      <w:r w:rsidR="006260E0">
        <w:t xml:space="preserve"> og små krepsdyr</w:t>
      </w:r>
      <w:r>
        <w:t xml:space="preserve"> filtrere og rense fjorden, mens makro- mikroalger og sjøgress vil ta opp, omsette og binde næringssalter til vegetasjon</w:t>
      </w:r>
      <w:r w:rsidR="00470A2E">
        <w:t xml:space="preserve"> og sjøbunn</w:t>
      </w:r>
      <w:r>
        <w:t>.</w:t>
      </w:r>
      <w:r w:rsidR="006260E0">
        <w:t xml:space="preserve"> Når det derimot slippes ut</w:t>
      </w:r>
      <w:r w:rsidR="007D506E">
        <w:t xml:space="preserve"> for mye næringssalter</w:t>
      </w:r>
      <w:r w:rsidR="00A80F05">
        <w:t>,</w:t>
      </w:r>
      <w:r w:rsidR="007D506E">
        <w:t xml:space="preserve"> </w:t>
      </w:r>
      <w:r w:rsidR="006260E0">
        <w:t>blir resultatet nedslamming, taredød</w:t>
      </w:r>
      <w:r w:rsidR="00470A2E">
        <w:t xml:space="preserve"> og </w:t>
      </w:r>
      <w:r w:rsidR="006260E0">
        <w:t>død</w:t>
      </w:r>
      <w:r w:rsidR="007D506E">
        <w:t>t</w:t>
      </w:r>
      <w:r w:rsidR="00245308">
        <w:t xml:space="preserve"> </w:t>
      </w:r>
      <w:r w:rsidR="006260E0">
        <w:t>bunnvann</w:t>
      </w:r>
      <w:r w:rsidR="00A80F05">
        <w:t xml:space="preserve"> uten oksygen</w:t>
      </w:r>
      <w:r w:rsidR="006260E0">
        <w:t xml:space="preserve">.  </w:t>
      </w:r>
    </w:p>
    <w:p w14:paraId="5CBB2662" w14:textId="0296CE2B" w:rsidR="00D5571A" w:rsidRDefault="00A80F05" w:rsidP="00470A2E">
      <w:pPr>
        <w:spacing w:after="0"/>
      </w:pPr>
      <w:r>
        <w:t xml:space="preserve">Også </w:t>
      </w:r>
      <w:r w:rsidR="006260E0">
        <w:t xml:space="preserve">flere faktorer bidrar negativt til Oslofjordens helse, blant annet miljøgiftforurensning, klimaendringer, støy, forsøpling, nedbygging og fysiske inngrep. </w:t>
      </w:r>
      <w:r w:rsidR="00467861">
        <w:t xml:space="preserve">Det er også mange tegn på </w:t>
      </w:r>
      <w:r w:rsidR="001F53B9">
        <w:t xml:space="preserve">at ulike </w:t>
      </w:r>
      <w:r w:rsidR="00467861">
        <w:t>miljøpåvirkninge</w:t>
      </w:r>
      <w:r w:rsidR="001F53B9">
        <w:t xml:space="preserve">r </w:t>
      </w:r>
      <w:r w:rsidR="00467861">
        <w:t xml:space="preserve">forsterker hverandre. </w:t>
      </w:r>
      <w:r w:rsidR="00470A2E">
        <w:t xml:space="preserve">Uansett </w:t>
      </w:r>
      <w:r>
        <w:t>vil det være</w:t>
      </w:r>
      <w:r w:rsidR="006E7590">
        <w:t xml:space="preserve"> helt avgjørende</w:t>
      </w:r>
      <w:r>
        <w:t xml:space="preserve"> å</w:t>
      </w:r>
      <w:r w:rsidR="00470A2E">
        <w:t xml:space="preserve"> </w:t>
      </w:r>
      <w:r w:rsidR="00604D5C">
        <w:t xml:space="preserve">etablere nullfiskeområder og </w:t>
      </w:r>
      <w:r w:rsidR="00470A2E">
        <w:t>rense utslipp og avrenning</w:t>
      </w:r>
      <w:r w:rsidR="00604D5C">
        <w:t>.</w:t>
      </w:r>
      <w:r w:rsidR="006E7590">
        <w:t xml:space="preserve"> </w:t>
      </w:r>
      <w:r w:rsidR="003E318C">
        <w:t>Fiskebestander kan da ta seg opp igjen på</w:t>
      </w:r>
      <w:r w:rsidR="006E7590">
        <w:t xml:space="preserve"> 10</w:t>
      </w:r>
      <w:r w:rsidR="003E318C">
        <w:t>-</w:t>
      </w:r>
      <w:r w:rsidR="006E7590">
        <w:t>20 år.</w:t>
      </w:r>
    </w:p>
    <w:p w14:paraId="1632FC6B" w14:textId="7FE330D7" w:rsidR="00467861" w:rsidRDefault="00467861" w:rsidP="00470A2E">
      <w:pPr>
        <w:spacing w:after="0"/>
      </w:pPr>
    </w:p>
    <w:p w14:paraId="003FDA79" w14:textId="5098843D" w:rsidR="00F213FE" w:rsidRDefault="00467861" w:rsidP="00470A2E">
      <w:pPr>
        <w:spacing w:after="0"/>
      </w:pPr>
      <w:r>
        <w:t xml:space="preserve">Naturvernforbundet anbefaler </w:t>
      </w:r>
      <w:r w:rsidR="00604D5C">
        <w:t>derfor</w:t>
      </w:r>
      <w:r w:rsidR="00917F7D">
        <w:t xml:space="preserve"> målretta</w:t>
      </w:r>
      <w:r w:rsidR="00604D5C">
        <w:t xml:space="preserve"> tiltak </w:t>
      </w:r>
      <w:r>
        <w:t>for å redde Oslofjorden:</w:t>
      </w:r>
    </w:p>
    <w:p w14:paraId="27BB0DC2" w14:textId="77777777" w:rsidR="00A14737" w:rsidRDefault="00A14737" w:rsidP="00470A2E">
      <w:pPr>
        <w:spacing w:after="0"/>
      </w:pPr>
    </w:p>
    <w:p w14:paraId="62359161" w14:textId="126FC379" w:rsidR="00470A2E" w:rsidRDefault="00467861" w:rsidP="003E318C">
      <w:r w:rsidRPr="00470A2E">
        <w:rPr>
          <w:b/>
          <w:bCs/>
        </w:rPr>
        <w:t>Overfisket må stoppes og bestandene gjenoppbygges</w:t>
      </w:r>
      <w:r w:rsidR="00470A2E">
        <w:rPr>
          <w:b/>
          <w:bCs/>
        </w:rPr>
        <w:t xml:space="preserve"> gjennom å</w:t>
      </w:r>
    </w:p>
    <w:p w14:paraId="45532BEA" w14:textId="407BE704" w:rsidR="00470A2E" w:rsidRDefault="00467861" w:rsidP="00470A2E">
      <w:pPr>
        <w:pStyle w:val="Listeavsnitt"/>
        <w:numPr>
          <w:ilvl w:val="0"/>
          <w:numId w:val="1"/>
        </w:numPr>
      </w:pPr>
      <w:r>
        <w:t>stoppe tråling og snurpenotfiske i</w:t>
      </w:r>
      <w:r w:rsidR="003E318C">
        <w:t xml:space="preserve"> hele Oslofjordområdet</w:t>
      </w:r>
      <w:r w:rsidR="003804DC">
        <w:t xml:space="preserve">. </w:t>
      </w:r>
    </w:p>
    <w:p w14:paraId="71F07E0A" w14:textId="6C5A5227" w:rsidR="000F4B71" w:rsidRDefault="00467861" w:rsidP="003225A4">
      <w:pPr>
        <w:pStyle w:val="Listeavsnitt"/>
        <w:numPr>
          <w:ilvl w:val="0"/>
          <w:numId w:val="1"/>
        </w:numPr>
      </w:pPr>
      <w:r>
        <w:t>etablere flere nullfiskeområder</w:t>
      </w:r>
      <w:r w:rsidR="000F4B71">
        <w:t xml:space="preserve"> slik man allerede har enkelte av for hummer og torsk</w:t>
      </w:r>
      <w:r w:rsidR="006A7104">
        <w:t xml:space="preserve"> </w:t>
      </w:r>
      <w:r w:rsidR="003225A4">
        <w:t xml:space="preserve">og </w:t>
      </w:r>
      <w:r w:rsidR="000F4B71">
        <w:t>g</w:t>
      </w:r>
      <w:r w:rsidR="000F4B71" w:rsidRPr="000F4B71">
        <w:t>i kommunene</w:t>
      </w:r>
      <w:r w:rsidR="003E318C">
        <w:t xml:space="preserve"> sammen med fagkyndige</w:t>
      </w:r>
      <w:r w:rsidR="000F4B71" w:rsidRPr="000F4B71">
        <w:t xml:space="preserve"> ansvar for å </w:t>
      </w:r>
      <w:r w:rsidR="003E318C">
        <w:t>anvise</w:t>
      </w:r>
      <w:r w:rsidR="000F4B71" w:rsidRPr="000F4B71">
        <w:t xml:space="preserve"> 30% </w:t>
      </w:r>
      <w:r w:rsidR="003804DC">
        <w:t xml:space="preserve">av </w:t>
      </w:r>
      <w:r w:rsidR="000F4B71" w:rsidRPr="000F4B71">
        <w:t>sjøareale</w:t>
      </w:r>
      <w:r w:rsidR="003804DC">
        <w:t>ne</w:t>
      </w:r>
      <w:r w:rsidR="000F4B71" w:rsidRPr="000F4B71">
        <w:t xml:space="preserve"> </w:t>
      </w:r>
      <w:r w:rsidR="003E318C">
        <w:t>for</w:t>
      </w:r>
      <w:r w:rsidR="003225A4">
        <w:t xml:space="preserve"> slikt</w:t>
      </w:r>
      <w:r w:rsidR="003E318C">
        <w:t xml:space="preserve"> vern</w:t>
      </w:r>
      <w:r w:rsidR="003804DC">
        <w:t>.</w:t>
      </w:r>
      <w:r w:rsidR="000F4B71" w:rsidRPr="000F4B71">
        <w:t xml:space="preserve"> </w:t>
      </w:r>
    </w:p>
    <w:p w14:paraId="4FD547B8" w14:textId="600E89DE" w:rsidR="00467861" w:rsidRDefault="003E318C" w:rsidP="00470A2E">
      <w:pPr>
        <w:pStyle w:val="Listeavsnitt"/>
        <w:numPr>
          <w:ilvl w:val="0"/>
          <w:numId w:val="1"/>
        </w:numPr>
      </w:pPr>
      <w:r>
        <w:t xml:space="preserve">kompensere yrkesfiskere for medvirkning til </w:t>
      </w:r>
      <w:proofErr w:type="spellStart"/>
      <w:r>
        <w:t>havvern</w:t>
      </w:r>
      <w:proofErr w:type="spellEnd"/>
      <w:r>
        <w:t>, spøkelsesredskapsrydding og kunnskap</w:t>
      </w:r>
      <w:r w:rsidR="003804DC">
        <w:t>.</w:t>
      </w:r>
    </w:p>
    <w:p w14:paraId="7129E6FD" w14:textId="28CBF27A" w:rsidR="00917F7D" w:rsidRDefault="003E318C" w:rsidP="00470A2E">
      <w:pPr>
        <w:pStyle w:val="Listeavsnitt"/>
        <w:numPr>
          <w:ilvl w:val="0"/>
          <w:numId w:val="1"/>
        </w:numPr>
      </w:pPr>
      <w:r>
        <w:t xml:space="preserve">etablere </w:t>
      </w:r>
      <w:r w:rsidR="003225A4">
        <w:t>100% bærekraftige høstingsstrategier for</w:t>
      </w:r>
      <w:r w:rsidR="003804DC">
        <w:t xml:space="preserve"> alt</w:t>
      </w:r>
      <w:r w:rsidR="003225A4">
        <w:t xml:space="preserve"> </w:t>
      </w:r>
      <w:r>
        <w:t>fiske utenfor nullfiske</w:t>
      </w:r>
      <w:r w:rsidR="003225A4">
        <w:t>-</w:t>
      </w:r>
      <w:r>
        <w:t>/verneområdene</w:t>
      </w:r>
      <w:r w:rsidR="003804DC">
        <w:t>.</w:t>
      </w:r>
    </w:p>
    <w:p w14:paraId="615E8831" w14:textId="11545448" w:rsidR="000F4B71" w:rsidRPr="000F4B71" w:rsidRDefault="00467861" w:rsidP="000F4B71">
      <w:pPr>
        <w:rPr>
          <w:b/>
          <w:bCs/>
        </w:rPr>
      </w:pPr>
      <w:r w:rsidRPr="000F4B71">
        <w:rPr>
          <w:b/>
          <w:bCs/>
        </w:rPr>
        <w:t>Overgjødslinga må stoppes og fjord</w:t>
      </w:r>
      <w:r w:rsidR="007D506E">
        <w:rPr>
          <w:b/>
          <w:bCs/>
        </w:rPr>
        <w:t>vannet restitu</w:t>
      </w:r>
      <w:r w:rsidRPr="000F4B71">
        <w:rPr>
          <w:b/>
          <w:bCs/>
        </w:rPr>
        <w:t>eres</w:t>
      </w:r>
      <w:r w:rsidR="000F4B71" w:rsidRPr="000F4B71">
        <w:rPr>
          <w:b/>
          <w:bCs/>
        </w:rPr>
        <w:t xml:space="preserve"> gjennom å</w:t>
      </w:r>
    </w:p>
    <w:p w14:paraId="6592FBCA" w14:textId="3321EA38" w:rsidR="001D1CB6" w:rsidRDefault="001D1CB6" w:rsidP="000F4B71">
      <w:pPr>
        <w:pStyle w:val="Listeavsnitt"/>
        <w:numPr>
          <w:ilvl w:val="0"/>
          <w:numId w:val="2"/>
        </w:numPr>
      </w:pPr>
      <w:r w:rsidRPr="001D1CB6">
        <w:t xml:space="preserve">redusere avrenningen fra landbruk gjennom </w:t>
      </w:r>
      <w:r>
        <w:t xml:space="preserve">bedre </w:t>
      </w:r>
      <w:proofErr w:type="spellStart"/>
      <w:r w:rsidRPr="001D1CB6">
        <w:t>gjødselsplaner</w:t>
      </w:r>
      <w:proofErr w:type="spellEnd"/>
      <w:r w:rsidRPr="001D1CB6">
        <w:t xml:space="preserve"> og stopp i</w:t>
      </w:r>
      <w:r>
        <w:t xml:space="preserve"> høstpløying</w:t>
      </w:r>
      <w:r w:rsidR="003804DC">
        <w:t>.</w:t>
      </w:r>
    </w:p>
    <w:p w14:paraId="41E87A8A" w14:textId="37232D27" w:rsidR="001D1CB6" w:rsidRDefault="001D1CB6" w:rsidP="000F4B71">
      <w:pPr>
        <w:pStyle w:val="Listeavsnitt"/>
        <w:numPr>
          <w:ilvl w:val="0"/>
          <w:numId w:val="2"/>
        </w:numPr>
      </w:pPr>
      <w:r>
        <w:t xml:space="preserve">i hvert lokale nedbørsfelt håndheve reglene om vegetasjonssoner langs vassdrag og sjø, og </w:t>
      </w:r>
      <w:proofErr w:type="gramStart"/>
      <w:r>
        <w:t xml:space="preserve">aktivt  </w:t>
      </w:r>
      <w:r w:rsidR="003804DC">
        <w:t>bevare</w:t>
      </w:r>
      <w:proofErr w:type="gramEnd"/>
      <w:r w:rsidR="003804DC">
        <w:t xml:space="preserve"> </w:t>
      </w:r>
      <w:r>
        <w:t>og gjenskape fangdammer, våtmark, bekkeløp, myr</w:t>
      </w:r>
      <w:r w:rsidR="003804DC">
        <w:t>, skog</w:t>
      </w:r>
      <w:r>
        <w:t xml:space="preserve"> og annen naturbasert rensing</w:t>
      </w:r>
      <w:r w:rsidR="003804DC">
        <w:t>.</w:t>
      </w:r>
    </w:p>
    <w:p w14:paraId="0CE6A2A3" w14:textId="7EDB1BB3" w:rsidR="00917F7D" w:rsidRDefault="003804DC" w:rsidP="003804DC">
      <w:pPr>
        <w:pStyle w:val="Listeavsnitt"/>
        <w:numPr>
          <w:ilvl w:val="0"/>
          <w:numId w:val="2"/>
        </w:numPr>
      </w:pPr>
      <w:r>
        <w:t>la fjordens tålegrense styre</w:t>
      </w:r>
      <w:r w:rsidR="001D1CB6">
        <w:t xml:space="preserve"> </w:t>
      </w:r>
      <w:r>
        <w:t>utslipps</w:t>
      </w:r>
      <w:r w:rsidR="009B107D">
        <w:t>kvoter</w:t>
      </w:r>
      <w:r w:rsidR="001D1CB6">
        <w:t xml:space="preserve"> for</w:t>
      </w:r>
      <w:r w:rsidR="000F4B71">
        <w:t xml:space="preserve"> </w:t>
      </w:r>
      <w:r w:rsidR="00467861">
        <w:t>kommunalt avløp</w:t>
      </w:r>
      <w:r w:rsidR="000F4B71">
        <w:t xml:space="preserve"> og andre punktkilder</w:t>
      </w:r>
      <w:r>
        <w:t>.</w:t>
      </w:r>
    </w:p>
    <w:p w14:paraId="4907A104" w14:textId="622476A2" w:rsidR="003804DC" w:rsidRDefault="009B107D" w:rsidP="003804DC">
      <w:pPr>
        <w:pStyle w:val="Listeavsnitt"/>
        <w:numPr>
          <w:ilvl w:val="0"/>
          <w:numId w:val="2"/>
        </w:numPr>
      </w:pPr>
      <w:r>
        <w:t>h</w:t>
      </w:r>
      <w:r w:rsidR="003804DC">
        <w:t xml:space="preserve">a nullaksept for nye, urensa direkteutslipp som for eksempel fra </w:t>
      </w:r>
      <w:proofErr w:type="spellStart"/>
      <w:r w:rsidR="003804DC">
        <w:t>septik</w:t>
      </w:r>
      <w:proofErr w:type="spellEnd"/>
      <w:r w:rsidR="003804DC">
        <w:t xml:space="preserve"> eller oppdrettsmerder</w:t>
      </w:r>
      <w:r w:rsidR="009B1C42">
        <w:t>.</w:t>
      </w:r>
    </w:p>
    <w:p w14:paraId="50229556" w14:textId="7802BC58" w:rsidR="009B1C42" w:rsidRDefault="009B1C42" w:rsidP="009B1C42"/>
    <w:p w14:paraId="1193C36D" w14:textId="5C7AB4EA" w:rsidR="009B107D" w:rsidRPr="00AB1A87" w:rsidRDefault="009B1C42" w:rsidP="009B1C42">
      <w:pPr>
        <w:rPr>
          <w:i/>
          <w:iCs/>
        </w:rPr>
      </w:pPr>
      <w:r w:rsidRPr="00AB1A87">
        <w:rPr>
          <w:i/>
          <w:iCs/>
        </w:rPr>
        <w:t>Erklæring</w:t>
      </w:r>
      <w:r w:rsidR="00640F72">
        <w:rPr>
          <w:i/>
          <w:iCs/>
        </w:rPr>
        <w:t>en er</w:t>
      </w:r>
      <w:r w:rsidRPr="00AB1A87">
        <w:rPr>
          <w:i/>
          <w:iCs/>
        </w:rPr>
        <w:t xml:space="preserve"> </w:t>
      </w:r>
      <w:r w:rsidR="00AB1A87">
        <w:rPr>
          <w:i/>
          <w:iCs/>
        </w:rPr>
        <w:t>utarbeidet av</w:t>
      </w:r>
      <w:r w:rsidRPr="00AB1A87">
        <w:rPr>
          <w:i/>
          <w:iCs/>
        </w:rPr>
        <w:t xml:space="preserve"> Naturvernforbundets lag og aktive samlet på</w:t>
      </w:r>
      <w:r w:rsidR="00AB1A87" w:rsidRPr="00AB1A87">
        <w:rPr>
          <w:i/>
          <w:iCs/>
        </w:rPr>
        <w:t xml:space="preserve"> </w:t>
      </w:r>
      <w:r w:rsidR="009B107D">
        <w:rPr>
          <w:i/>
          <w:iCs/>
        </w:rPr>
        <w:t>fag</w:t>
      </w:r>
      <w:r w:rsidR="00AB1A87" w:rsidRPr="00AB1A87">
        <w:rPr>
          <w:i/>
          <w:iCs/>
        </w:rPr>
        <w:t>seminar om krisen i Oslofjorden,</w:t>
      </w:r>
      <w:r w:rsidRPr="00AB1A87">
        <w:rPr>
          <w:i/>
          <w:iCs/>
        </w:rPr>
        <w:t xml:space="preserve"> Jeløya Radio</w:t>
      </w:r>
      <w:r w:rsidR="00AB1A87" w:rsidRPr="00AB1A87">
        <w:rPr>
          <w:i/>
          <w:iCs/>
        </w:rPr>
        <w:t xml:space="preserve">, 7. </w:t>
      </w:r>
      <w:r w:rsidRPr="00AB1A87">
        <w:rPr>
          <w:i/>
          <w:iCs/>
        </w:rPr>
        <w:t xml:space="preserve">juni 2022, med </w:t>
      </w:r>
      <w:r w:rsidR="00AB1A87">
        <w:rPr>
          <w:i/>
          <w:iCs/>
        </w:rPr>
        <w:t>om</w:t>
      </w:r>
      <w:r w:rsidR="009B107D">
        <w:rPr>
          <w:i/>
          <w:iCs/>
        </w:rPr>
        <w:t xml:space="preserve"> </w:t>
      </w:r>
      <w:r w:rsidR="00AB1A87">
        <w:rPr>
          <w:i/>
          <w:iCs/>
        </w:rPr>
        <w:t xml:space="preserve">lag 50 </w:t>
      </w:r>
      <w:r w:rsidRPr="00AB1A87">
        <w:rPr>
          <w:i/>
          <w:iCs/>
        </w:rPr>
        <w:t>deltakere fra blant annet</w:t>
      </w:r>
      <w:r w:rsidR="00AB1A87">
        <w:rPr>
          <w:i/>
          <w:iCs/>
        </w:rPr>
        <w:t xml:space="preserve"> Naturvernforbundet i</w:t>
      </w:r>
      <w:r w:rsidRPr="00AB1A87">
        <w:rPr>
          <w:i/>
          <w:iCs/>
        </w:rPr>
        <w:t xml:space="preserve"> Arendal, Kragerø, Grenland, Sandefjord, Tønsberg</w:t>
      </w:r>
      <w:r w:rsidR="00AB1A87" w:rsidRPr="00AB1A87">
        <w:rPr>
          <w:i/>
          <w:iCs/>
        </w:rPr>
        <w:t>, Færder, Horten, Follo, Moss, Sarpsborg og Halden og fylkeslag Agder, Vestfold og Telemark, Buskerud, Oslo og Akershus</w:t>
      </w:r>
      <w:r w:rsidR="00AB1A87">
        <w:rPr>
          <w:i/>
          <w:iCs/>
        </w:rPr>
        <w:t xml:space="preserve"> og Østfold</w:t>
      </w:r>
      <w:r w:rsidR="00AB1A87" w:rsidRPr="00AB1A87">
        <w:rPr>
          <w:i/>
          <w:iCs/>
        </w:rPr>
        <w:t>.</w:t>
      </w:r>
    </w:p>
    <w:sectPr w:rsidR="009B107D" w:rsidRPr="00AB1A87" w:rsidSect="001D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E31D" w14:textId="77777777" w:rsidR="00ED0FA2" w:rsidRDefault="00ED0FA2" w:rsidP="003D2048">
      <w:pPr>
        <w:spacing w:after="0"/>
      </w:pPr>
      <w:r>
        <w:separator/>
      </w:r>
    </w:p>
  </w:endnote>
  <w:endnote w:type="continuationSeparator" w:id="0">
    <w:p w14:paraId="774C0EDE" w14:textId="77777777" w:rsidR="00ED0FA2" w:rsidRDefault="00ED0FA2" w:rsidP="003D2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F130" w14:textId="77777777" w:rsidR="00ED0FA2" w:rsidRDefault="00ED0FA2" w:rsidP="003D2048">
      <w:pPr>
        <w:spacing w:after="0"/>
      </w:pPr>
      <w:r>
        <w:separator/>
      </w:r>
    </w:p>
  </w:footnote>
  <w:footnote w:type="continuationSeparator" w:id="0">
    <w:p w14:paraId="28DE7CEA" w14:textId="77777777" w:rsidR="00ED0FA2" w:rsidRDefault="00ED0FA2" w:rsidP="003D20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E3B8F"/>
    <w:multiLevelType w:val="hybridMultilevel"/>
    <w:tmpl w:val="5352E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1F04C1"/>
    <w:multiLevelType w:val="hybridMultilevel"/>
    <w:tmpl w:val="D5DE40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090B20"/>
    <w:rsid w:val="000F4B71"/>
    <w:rsid w:val="00192580"/>
    <w:rsid w:val="001D1CB6"/>
    <w:rsid w:val="001E03EC"/>
    <w:rsid w:val="001F53B9"/>
    <w:rsid w:val="0021000C"/>
    <w:rsid w:val="00216838"/>
    <w:rsid w:val="002216D4"/>
    <w:rsid w:val="00245308"/>
    <w:rsid w:val="002B42C0"/>
    <w:rsid w:val="003225A4"/>
    <w:rsid w:val="00333198"/>
    <w:rsid w:val="003804DC"/>
    <w:rsid w:val="003D2048"/>
    <w:rsid w:val="003E318C"/>
    <w:rsid w:val="004556D2"/>
    <w:rsid w:val="00467861"/>
    <w:rsid w:val="00470A2E"/>
    <w:rsid w:val="005657EB"/>
    <w:rsid w:val="005D24CC"/>
    <w:rsid w:val="00604D5C"/>
    <w:rsid w:val="006260E0"/>
    <w:rsid w:val="00640F72"/>
    <w:rsid w:val="006A7104"/>
    <w:rsid w:val="006E7590"/>
    <w:rsid w:val="007057EB"/>
    <w:rsid w:val="007A1C6A"/>
    <w:rsid w:val="007C3E60"/>
    <w:rsid w:val="007D506E"/>
    <w:rsid w:val="00913E7B"/>
    <w:rsid w:val="00917F7D"/>
    <w:rsid w:val="009428AA"/>
    <w:rsid w:val="009B107D"/>
    <w:rsid w:val="009B1C42"/>
    <w:rsid w:val="00A14737"/>
    <w:rsid w:val="00A16CB7"/>
    <w:rsid w:val="00A80F05"/>
    <w:rsid w:val="00AB1A87"/>
    <w:rsid w:val="00B50CE2"/>
    <w:rsid w:val="00C259A4"/>
    <w:rsid w:val="00D5571A"/>
    <w:rsid w:val="00D726D6"/>
    <w:rsid w:val="00DE008E"/>
    <w:rsid w:val="00E016A8"/>
    <w:rsid w:val="00E07B1C"/>
    <w:rsid w:val="00E12FF3"/>
    <w:rsid w:val="00E13217"/>
    <w:rsid w:val="00ED0FA2"/>
    <w:rsid w:val="00F147A2"/>
    <w:rsid w:val="00F2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1578B"/>
  <w15:chartTrackingRefBased/>
  <w15:docId w15:val="{4D08B5ED-738C-43EE-BAF6-1E779C37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3D2048"/>
  </w:style>
  <w:style w:type="paragraph" w:styleId="Topptekst">
    <w:name w:val="header"/>
    <w:basedOn w:val="Normal"/>
    <w:link w:val="TopptekstTegn"/>
    <w:uiPriority w:val="99"/>
    <w:unhideWhenUsed/>
    <w:rsid w:val="003D204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D2048"/>
  </w:style>
  <w:style w:type="paragraph" w:styleId="Bunntekst">
    <w:name w:val="footer"/>
    <w:basedOn w:val="Normal"/>
    <w:link w:val="BunntekstTegn"/>
    <w:uiPriority w:val="99"/>
    <w:unhideWhenUsed/>
    <w:rsid w:val="003D204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D2048"/>
  </w:style>
  <w:style w:type="paragraph" w:styleId="Listeavsnitt">
    <w:name w:val="List Paragraph"/>
    <w:basedOn w:val="Normal"/>
    <w:uiPriority w:val="34"/>
    <w:qFormat/>
    <w:rsid w:val="00467861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33198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319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3319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3198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319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33198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42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42C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42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42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42C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4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1D1E-77B3-401A-8420-AC0E0AC9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3063</Characters>
  <Application>Microsoft Office Word</Application>
  <DocSecurity>4</DocSecurity>
  <Lines>46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 Schulze /Naturvernforbundet</dc:creator>
  <cp:keywords/>
  <dc:description/>
  <cp:lastModifiedBy>Tor Bjarne Christensen /Naturvernforbundet</cp:lastModifiedBy>
  <cp:revision>2</cp:revision>
  <dcterms:created xsi:type="dcterms:W3CDTF">2022-06-20T10:18:00Z</dcterms:created>
  <dcterms:modified xsi:type="dcterms:W3CDTF">2022-06-20T10:18:00Z</dcterms:modified>
</cp:coreProperties>
</file>