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</w:pPr>
      <w:r>
        <w:drawing xmlns:a="http://schemas.openxmlformats.org/drawingml/2006/main">
          <wp:inline distT="0" distB="0" distL="0" distR="0">
            <wp:extent cx="2470615" cy="263347"/>
            <wp:effectExtent l="0" t="0" r="0" b="0"/>
            <wp:docPr id="1073741825" name="officeArt object" descr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e 1" descr="Bild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615" cy="2633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rødtekst"/>
        <w:jc w:val="right"/>
      </w:pPr>
    </w:p>
    <w:p>
      <w:pPr>
        <w:pStyle w:val="Brødtekst"/>
      </w:pPr>
    </w:p>
    <w:p>
      <w:pPr>
        <w:pStyle w:val="Brødtekst"/>
        <w:rPr>
          <w:b w:val="1"/>
          <w:bCs w:val="1"/>
          <w:sz w:val="32"/>
          <w:szCs w:val="32"/>
        </w:rPr>
      </w:pPr>
      <w:r>
        <w:rPr>
          <w:sz w:val="28"/>
          <w:szCs w:val="28"/>
          <w:rtl w:val="0"/>
          <w:lang w:val="de-DE"/>
        </w:rPr>
        <w:t xml:space="preserve">INNKALLING TIL 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>RSM</w:t>
      </w:r>
      <w:r>
        <w:rPr>
          <w:sz w:val="28"/>
          <w:szCs w:val="28"/>
          <w:rtl w:val="0"/>
        </w:rPr>
        <w:t>Ø</w:t>
      </w:r>
      <w:r>
        <w:rPr>
          <w:sz w:val="28"/>
          <w:szCs w:val="28"/>
          <w:rtl w:val="0"/>
        </w:rPr>
        <w:t>TE 2023</w:t>
      </w:r>
      <w:r>
        <w:br w:type="textWrapping"/>
      </w:r>
      <w:r>
        <w:rPr>
          <w:b w:val="1"/>
          <w:bCs w:val="1"/>
          <w:sz w:val="32"/>
          <w:szCs w:val="32"/>
          <w:rtl w:val="0"/>
          <w:lang w:val="da-DK"/>
        </w:rPr>
        <w:t xml:space="preserve">NATURVERNFORBUNDET I </w:t>
      </w:r>
      <w:r>
        <w:rPr>
          <w:b w:val="1"/>
          <w:bCs w:val="1"/>
          <w:sz w:val="32"/>
          <w:szCs w:val="32"/>
          <w:rtl w:val="0"/>
        </w:rPr>
        <w:t>Ø</w:t>
      </w:r>
      <w:r>
        <w:rPr>
          <w:b w:val="1"/>
          <w:bCs w:val="1"/>
          <w:sz w:val="32"/>
          <w:szCs w:val="32"/>
          <w:rtl w:val="0"/>
        </w:rPr>
        <w:t>VRE EIKER</w:t>
      </w:r>
    </w:p>
    <w:p>
      <w:pPr>
        <w:pStyle w:val="Brødtekst"/>
      </w:pPr>
    </w:p>
    <w:p>
      <w:pPr>
        <w:pStyle w:val="Brødtekst"/>
      </w:pPr>
      <w:r>
        <w:rPr>
          <w:rtl w:val="0"/>
          <w:lang w:val="en-US"/>
        </w:rPr>
        <w:t>I tr</w:t>
      </w:r>
      <w:r>
        <w:rPr>
          <w:rtl w:val="0"/>
          <w:lang w:val="da-DK"/>
        </w:rPr>
        <w:t>å</w:t>
      </w:r>
      <w:r>
        <w:rPr>
          <w:rtl w:val="0"/>
        </w:rPr>
        <w:t xml:space="preserve">d med Naturvernforbundets vedtekter kalles det med dette inn til </w:t>
      </w:r>
      <w:r>
        <w:rPr>
          <w:rtl w:val="0"/>
          <w:lang w:val="da-DK"/>
        </w:rPr>
        <w:t>å</w:t>
      </w:r>
      <w:r>
        <w:rPr>
          <w:rtl w:val="0"/>
        </w:rPr>
        <w:t>rsm</w:t>
      </w:r>
      <w:r>
        <w:rPr>
          <w:rtl w:val="0"/>
          <w:lang w:val="da-DK"/>
        </w:rPr>
        <w:t>ø</w:t>
      </w:r>
      <w:r>
        <w:rPr>
          <w:rtl w:val="0"/>
          <w:lang w:val="it-IT"/>
        </w:rPr>
        <w:t xml:space="preserve">te. </w:t>
      </w:r>
    </w:p>
    <w:p>
      <w:pPr>
        <w:pStyle w:val="Brødtekst"/>
      </w:pPr>
      <w:r>
        <w:rPr>
          <w:rtl w:val="0"/>
        </w:rPr>
        <w:tab/>
        <w:t xml:space="preserve">Tid: </w:t>
        <w:tab/>
      </w:r>
      <w:r>
        <w:rPr>
          <w:rtl w:val="0"/>
        </w:rPr>
        <w:t>Torsd</w:t>
      </w:r>
      <w:r>
        <w:rPr>
          <w:rtl w:val="0"/>
          <w:lang w:val="sv-SE"/>
        </w:rPr>
        <w:t xml:space="preserve">ag </w:t>
      </w:r>
      <w:r>
        <w:rPr>
          <w:rtl w:val="0"/>
        </w:rPr>
        <w:t>23</w:t>
      </w:r>
      <w:r>
        <w:rPr>
          <w:rtl w:val="0"/>
        </w:rPr>
        <w:t xml:space="preserve">. </w:t>
      </w:r>
      <w:r>
        <w:rPr>
          <w:rtl w:val="0"/>
        </w:rPr>
        <w:t>februar</w:t>
      </w:r>
      <w:r>
        <w:rPr>
          <w:rtl w:val="0"/>
        </w:rPr>
        <w:t xml:space="preserve"> 2023, klokken</w:t>
      </w:r>
      <w:r>
        <w:rPr>
          <w:rtl w:val="0"/>
        </w:rPr>
        <w:t xml:space="preserve"> 18.00</w:t>
      </w:r>
    </w:p>
    <w:p>
      <w:pPr>
        <w:pStyle w:val="Brødtekst"/>
        <w:ind w:left="1410" w:hanging="702"/>
      </w:pPr>
      <w:r>
        <w:rPr>
          <w:rtl w:val="0"/>
          <w:lang w:val="en-US"/>
        </w:rPr>
        <w:t xml:space="preserve">Sted: </w:t>
        <w:tab/>
      </w:r>
      <w:r>
        <w:rPr>
          <w:rtl w:val="0"/>
        </w:rPr>
        <w:t>R</w:t>
      </w:r>
      <w:r>
        <w:rPr>
          <w:rtl w:val="0"/>
        </w:rPr>
        <w:t>å</w:t>
      </w:r>
      <w:r>
        <w:rPr>
          <w:rtl w:val="0"/>
        </w:rPr>
        <w:t xml:space="preserve">dhusets kantine, i Hokksund.  </w:t>
      </w:r>
      <w:r>
        <w:rPr>
          <w:rtl w:val="0"/>
        </w:rPr>
        <w:t xml:space="preserve"> </w:t>
      </w:r>
      <w:r>
        <w:rPr>
          <w:rtl w:val="0"/>
        </w:rPr>
        <w:t>(U</w:t>
      </w:r>
      <w:r>
        <w:rPr>
          <w:rtl w:val="0"/>
        </w:rPr>
        <w:t>niverselt utformet og tilgjengelig med rullestol og barnevogn)</w:t>
      </w:r>
    </w:p>
    <w:p>
      <w:pPr>
        <w:pStyle w:val="Brødtekst"/>
      </w:pPr>
    </w:p>
    <w:p>
      <w:pPr>
        <w:pStyle w:val="Brødtekst"/>
      </w:pPr>
      <w:r>
        <w:rPr>
          <w:rtl w:val="0"/>
          <w:lang w:val="da-DK"/>
        </w:rPr>
        <w:t>Å</w:t>
      </w:r>
      <w:r>
        <w:rPr>
          <w:rtl w:val="0"/>
        </w:rPr>
        <w:t>rsm</w:t>
      </w:r>
      <w:r>
        <w:rPr>
          <w:rtl w:val="0"/>
          <w:lang w:val="da-DK"/>
        </w:rPr>
        <w:t>ø</w:t>
      </w:r>
      <w:r>
        <w:rPr>
          <w:rtl w:val="0"/>
        </w:rPr>
        <w:t>tet er det viktigste m</w:t>
      </w:r>
      <w:r>
        <w:rPr>
          <w:rtl w:val="0"/>
          <w:lang w:val="da-DK"/>
        </w:rPr>
        <w:t>ø</w:t>
      </w:r>
      <w:r>
        <w:rPr>
          <w:rtl w:val="0"/>
        </w:rPr>
        <w:t>tet i lokallaget i l</w:t>
      </w:r>
      <w:r>
        <w:rPr>
          <w:rtl w:val="0"/>
          <w:lang w:val="da-DK"/>
        </w:rPr>
        <w:t>ø</w:t>
      </w:r>
      <w:r>
        <w:rPr>
          <w:rtl w:val="0"/>
        </w:rPr>
        <w:t xml:space="preserve">pet av </w:t>
      </w:r>
      <w:r>
        <w:rPr>
          <w:rtl w:val="0"/>
          <w:lang w:val="da-DK"/>
        </w:rPr>
        <w:t>å</w:t>
      </w:r>
      <w:r>
        <w:rPr>
          <w:rtl w:val="0"/>
        </w:rPr>
        <w:t>ret. M</w:t>
      </w:r>
      <w:r>
        <w:rPr>
          <w:rtl w:val="0"/>
          <w:lang w:val="da-DK"/>
        </w:rPr>
        <w:t>ø</w:t>
      </w:r>
      <w:r>
        <w:rPr>
          <w:rtl w:val="0"/>
        </w:rPr>
        <w:t xml:space="preserve">tet er </w:t>
      </w:r>
      <w:r>
        <w:rPr>
          <w:rtl w:val="0"/>
          <w:lang w:val="da-DK"/>
        </w:rPr>
        <w:t>å</w:t>
      </w:r>
      <w:r>
        <w:rPr>
          <w:rtl w:val="0"/>
        </w:rPr>
        <w:t>pent for alle medlemmer, og alle medlemmer kan stemme. Hvis du har sp</w:t>
      </w:r>
      <w:r>
        <w:rPr>
          <w:rtl w:val="0"/>
          <w:lang w:val="da-DK"/>
        </w:rPr>
        <w:t>ø</w:t>
      </w:r>
      <w:r>
        <w:rPr>
          <w:rtl w:val="0"/>
        </w:rPr>
        <w:t>rsm</w:t>
      </w:r>
      <w:r>
        <w:rPr>
          <w:rtl w:val="0"/>
          <w:lang w:val="da-DK"/>
        </w:rPr>
        <w:t>å</w:t>
      </w:r>
      <w:r>
        <w:rPr>
          <w:rtl w:val="0"/>
        </w:rPr>
        <w:t xml:space="preserve">l om </w:t>
      </w:r>
      <w:r>
        <w:rPr>
          <w:rtl w:val="0"/>
          <w:lang w:val="da-DK"/>
        </w:rPr>
        <w:t>å</w:t>
      </w:r>
      <w:r>
        <w:rPr>
          <w:rtl w:val="0"/>
        </w:rPr>
        <w:t>rsm</w:t>
      </w:r>
      <w:r>
        <w:rPr>
          <w:rtl w:val="0"/>
          <w:lang w:val="da-DK"/>
        </w:rPr>
        <w:t>ø</w:t>
      </w:r>
      <w:r>
        <w:rPr>
          <w:rtl w:val="0"/>
        </w:rPr>
        <w:t>tet eller lokallaget, kan du kontakte</w:t>
      </w:r>
      <w:r>
        <w:rPr>
          <w:rtl w:val="0"/>
        </w:rPr>
        <w:t>:</w:t>
      </w:r>
    </w:p>
    <w:p>
      <w:pPr>
        <w:pStyle w:val="Brødtekst"/>
      </w:pPr>
      <w:r>
        <w:rPr>
          <w:rtl w:val="0"/>
        </w:rPr>
        <w:t>John Kaasa</w:t>
      </w:r>
    </w:p>
    <w:p>
      <w:pPr>
        <w:pStyle w:val="Brødtekst"/>
      </w:pPr>
      <w:r>
        <w:rPr>
          <w:rtl w:val="0"/>
        </w:rPr>
        <w:t>Tlf: 41285598</w:t>
      </w:r>
    </w:p>
    <w:p>
      <w:pPr>
        <w:pStyle w:val="Brødtekst"/>
      </w:pPr>
      <w:r>
        <w:rPr>
          <w:rtl w:val="0"/>
        </w:rPr>
        <w:t>Mail: johnkaasa@icloud.com</w:t>
      </w:r>
    </w:p>
    <w:p>
      <w:pPr>
        <w:pStyle w:val="Brødtekst"/>
      </w:pP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</w:rPr>
        <w:t>Å</w:t>
      </w:r>
      <w:r>
        <w:rPr>
          <w:b w:val="1"/>
          <w:bCs w:val="1"/>
          <w:rtl w:val="0"/>
        </w:rPr>
        <w:t>rsm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tet starter med et foredrag av naturfotograf og tidligere stortingsrepresentant, Arne N</w:t>
      </w:r>
      <w:r>
        <w:rPr>
          <w:b w:val="1"/>
          <w:bCs w:val="1"/>
          <w:rtl w:val="0"/>
        </w:rPr>
        <w:t>æ</w:t>
      </w:r>
      <w:r>
        <w:rPr>
          <w:b w:val="1"/>
          <w:bCs w:val="1"/>
          <w:rtl w:val="0"/>
        </w:rPr>
        <w:t xml:space="preserve">vra.  Etter mer enn 40 </w:t>
      </w:r>
      <w:r>
        <w:rPr>
          <w:b w:val="1"/>
          <w:bCs w:val="1"/>
          <w:rtl w:val="0"/>
        </w:rPr>
        <w:t>å</w:t>
      </w:r>
      <w:r>
        <w:rPr>
          <w:b w:val="1"/>
          <w:bCs w:val="1"/>
          <w:rtl w:val="0"/>
        </w:rPr>
        <w:t xml:space="preserve">r bak kameraet, vil han snakke rundt temaet </w:t>
      </w:r>
      <w:r>
        <w:rPr>
          <w:b w:val="1"/>
          <w:bCs w:val="1"/>
          <w:rtl w:val="0"/>
        </w:rPr>
        <w:t>«</w:t>
      </w:r>
      <w:r>
        <w:rPr>
          <w:b w:val="1"/>
          <w:bCs w:val="1"/>
          <w:rtl w:val="0"/>
        </w:rPr>
        <w:t>Tap av natur og dyrka mark</w:t>
      </w:r>
      <w:r>
        <w:rPr>
          <w:b w:val="1"/>
          <w:bCs w:val="1"/>
          <w:rtl w:val="0"/>
        </w:rPr>
        <w:t>»</w:t>
      </w:r>
      <w:r>
        <w:rPr>
          <w:b w:val="1"/>
          <w:bCs w:val="1"/>
          <w:rtl w:val="0"/>
        </w:rPr>
        <w:t>.  Dette er en problemstilling som er sv</w:t>
      </w:r>
      <w:r>
        <w:rPr>
          <w:b w:val="1"/>
          <w:bCs w:val="1"/>
          <w:rtl w:val="0"/>
        </w:rPr>
        <w:t>æ</w:t>
      </w:r>
      <w:r>
        <w:rPr>
          <w:b w:val="1"/>
          <w:bCs w:val="1"/>
          <w:rtl w:val="0"/>
        </w:rPr>
        <w:t>rt aktuell, ogs</w:t>
      </w:r>
      <w:r>
        <w:rPr>
          <w:b w:val="1"/>
          <w:bCs w:val="1"/>
          <w:rtl w:val="0"/>
        </w:rPr>
        <w:t xml:space="preserve">å </w:t>
      </w:r>
      <w:r>
        <w:rPr>
          <w:b w:val="1"/>
          <w:bCs w:val="1"/>
          <w:rtl w:val="0"/>
        </w:rPr>
        <w:t>i v</w:t>
      </w:r>
      <w:r>
        <w:rPr>
          <w:b w:val="1"/>
          <w:bCs w:val="1"/>
          <w:rtl w:val="0"/>
        </w:rPr>
        <w:t>å</w:t>
      </w:r>
      <w:r>
        <w:rPr>
          <w:b w:val="1"/>
          <w:bCs w:val="1"/>
          <w:rtl w:val="0"/>
        </w:rPr>
        <w:t>r kommune.</w:t>
      </w:r>
    </w:p>
    <w:p>
      <w:pPr>
        <w:pStyle w:val="Brødtekst"/>
        <w:rPr>
          <w:b w:val="1"/>
          <w:bCs w:val="1"/>
        </w:rPr>
      </w:pP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</w:rPr>
        <w:t xml:space="preserve">Selve </w:t>
      </w:r>
      <w:r>
        <w:rPr>
          <w:b w:val="1"/>
          <w:bCs w:val="1"/>
          <w:rtl w:val="0"/>
        </w:rPr>
        <w:t>å</w:t>
      </w:r>
      <w:r>
        <w:rPr>
          <w:b w:val="1"/>
          <w:bCs w:val="1"/>
          <w:rtl w:val="0"/>
        </w:rPr>
        <w:t>rsm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 xml:space="preserve">tet er berammet til </w:t>
      </w:r>
      <w:r>
        <w:rPr>
          <w:b w:val="1"/>
          <w:bCs w:val="1"/>
          <w:rtl w:val="0"/>
        </w:rPr>
        <w:t xml:space="preserve">å </w:t>
      </w:r>
      <w:r>
        <w:rPr>
          <w:b w:val="1"/>
          <w:bCs w:val="1"/>
          <w:rtl w:val="0"/>
        </w:rPr>
        <w:t>starte kl. 20.00</w:t>
      </w:r>
    </w:p>
    <w:p>
      <w:pPr>
        <w:pStyle w:val="Brødtekst"/>
        <w:rPr>
          <w:b w:val="1"/>
          <w:bCs w:val="1"/>
        </w:rPr>
      </w:pP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</w:rPr>
        <w:t>Det blir enkel servering av kaffe og kake.</w:t>
      </w:r>
    </w:p>
    <w:p>
      <w:pPr>
        <w:pStyle w:val="Brødtekst"/>
      </w:pPr>
    </w:p>
    <w:p>
      <w:pPr>
        <w:pStyle w:val="heading 3"/>
      </w:pPr>
      <w:r>
        <w:rPr>
          <w:rtl w:val="0"/>
        </w:rPr>
        <w:t>Saksliste</w:t>
      </w:r>
    </w:p>
    <w:p>
      <w:pPr>
        <w:pStyle w:val="Brødtekst"/>
      </w:pPr>
      <w:r>
        <w:rPr>
          <w:rtl w:val="0"/>
        </w:rPr>
        <w:t>P</w:t>
      </w:r>
      <w:r>
        <w:rPr>
          <w:rtl w:val="0"/>
        </w:rPr>
        <w:t>å å</w:t>
      </w:r>
      <w:r>
        <w:rPr>
          <w:rtl w:val="0"/>
        </w:rPr>
        <w:t>rsm</w:t>
      </w:r>
      <w:r>
        <w:rPr>
          <w:rtl w:val="0"/>
          <w:lang w:val="da-DK"/>
        </w:rPr>
        <w:t>ø</w:t>
      </w:r>
      <w:r>
        <w:rPr>
          <w:rtl w:val="0"/>
        </w:rPr>
        <w:t>tet skal vi behandle f</w:t>
      </w:r>
      <w:r>
        <w:rPr>
          <w:rtl w:val="0"/>
          <w:lang w:val="da-DK"/>
        </w:rPr>
        <w:t>ø</w:t>
      </w:r>
      <w:r>
        <w:rPr>
          <w:rtl w:val="0"/>
        </w:rPr>
        <w:t>lgende saker:</w:t>
      </w:r>
    </w:p>
    <w:p>
      <w:pPr>
        <w:pStyle w:val="List Paragraph"/>
        <w:numPr>
          <w:ilvl w:val="0"/>
          <w:numId w:val="2"/>
        </w:numPr>
      </w:pPr>
      <w:r>
        <w:rPr>
          <w:rtl w:val="0"/>
        </w:rPr>
        <w:t>Valg av m</w:t>
      </w:r>
      <w:r>
        <w:rPr>
          <w:rtl w:val="0"/>
          <w:lang w:val="da-DK"/>
        </w:rPr>
        <w:t>ø</w:t>
      </w:r>
      <w:r>
        <w:rPr>
          <w:rtl w:val="0"/>
        </w:rPr>
        <w:t>teleder, referent og protokollunderskrivere</w:t>
      </w:r>
      <w:r>
        <w:br w:type="textWrapping"/>
        <w:br w:type="textWrapping"/>
      </w:r>
    </w:p>
    <w:p>
      <w:pPr>
        <w:pStyle w:val="List Paragraph"/>
        <w:numPr>
          <w:ilvl w:val="0"/>
          <w:numId w:val="2"/>
        </w:numPr>
      </w:pPr>
      <w:r>
        <w:rPr>
          <w:rtl w:val="0"/>
        </w:rPr>
        <w:t>Godkjenning av innkalling og dagsorden</w:t>
      </w:r>
      <w:r>
        <w:br w:type="textWrapping"/>
        <w:br w:type="textWrapping"/>
      </w:r>
    </w:p>
    <w:p>
      <w:pPr>
        <w:pStyle w:val="List Paragraph"/>
        <w:numPr>
          <w:ilvl w:val="0"/>
          <w:numId w:val="2"/>
        </w:numPr>
      </w:pPr>
      <w:r>
        <w:rPr>
          <w:rtl w:val="0"/>
        </w:rPr>
        <w:t xml:space="preserve">Styrets </w:t>
      </w:r>
      <w:r>
        <w:rPr>
          <w:rtl w:val="0"/>
          <w:lang w:val="da-DK"/>
        </w:rPr>
        <w:t>å</w:t>
      </w:r>
      <w:r>
        <w:rPr>
          <w:rtl w:val="0"/>
        </w:rPr>
        <w:t>rsmelding 2022</w:t>
      </w:r>
      <w:r>
        <w:br w:type="textWrapping"/>
        <w:br w:type="textWrapping"/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i w:val="1"/>
          <w:iCs w:val="1"/>
          <w:rtl w:val="0"/>
        </w:rPr>
      </w:pPr>
      <w:r>
        <w:rPr>
          <w:i w:val="0"/>
          <w:iCs w:val="0"/>
          <w:rtl w:val="0"/>
        </w:rPr>
        <w:t>Regnskap 2022</w:t>
      </w:r>
      <w:r>
        <w:rPr>
          <w:i w:val="0"/>
          <w:iCs w:val="0"/>
        </w:rPr>
        <w:br w:type="textWrapping"/>
      </w:r>
      <w:r>
        <w:rPr>
          <w:i w:val="1"/>
          <w:iCs w:val="1"/>
        </w:rPr>
        <w:br w:type="textWrapping"/>
      </w:r>
    </w:p>
    <w:p>
      <w:pPr>
        <w:pStyle w:val="List Paragraph"/>
        <w:numPr>
          <w:ilvl w:val="0"/>
          <w:numId w:val="2"/>
        </w:numPr>
      </w:pPr>
      <w:r>
        <w:rPr>
          <w:rtl w:val="0"/>
        </w:rPr>
        <w:t>Innmeldte saker</w:t>
      </w:r>
      <w:r>
        <w:br w:type="textWrapping"/>
        <w:br w:type="textWrapping"/>
      </w:r>
    </w:p>
    <w:p>
      <w:pPr>
        <w:pStyle w:val="List Paragraph"/>
        <w:numPr>
          <w:ilvl w:val="0"/>
          <w:numId w:val="2"/>
        </w:numPr>
      </w:pPr>
      <w:r>
        <w:rPr>
          <w:rtl w:val="0"/>
        </w:rPr>
        <w:t>Aktivitetsplan 2023</w:t>
      </w:r>
      <w:r>
        <w:br w:type="textWrapping"/>
        <w:br w:type="textWrapping"/>
      </w:r>
    </w:p>
    <w:p>
      <w:pPr>
        <w:pStyle w:val="List Paragraph"/>
        <w:numPr>
          <w:ilvl w:val="0"/>
          <w:numId w:val="2"/>
        </w:numPr>
      </w:pPr>
      <w:r>
        <w:rPr>
          <w:rtl w:val="0"/>
        </w:rPr>
        <w:t>Budsjett 2023</w:t>
      </w:r>
      <w:r>
        <w:br w:type="textWrapping"/>
        <w:br w:type="textWrapping"/>
      </w:r>
    </w:p>
    <w:p>
      <w:pPr>
        <w:pStyle w:val="List Paragraph"/>
        <w:numPr>
          <w:ilvl w:val="0"/>
          <w:numId w:val="2"/>
        </w:numPr>
        <w:rPr>
          <w:lang w:val="es-ES_tradnl"/>
        </w:rPr>
      </w:pPr>
      <w:r>
        <w:rPr>
          <w:rtl w:val="0"/>
          <w:lang w:val="es-ES_tradnl"/>
        </w:rPr>
        <w:t>Valg</w:t>
      </w:r>
      <w:r>
        <w:br w:type="textWrapping"/>
      </w:r>
    </w:p>
    <w:p>
      <w:pPr>
        <w:pStyle w:val="Brødtekst"/>
      </w:pPr>
    </w:p>
    <w:p>
      <w:pPr>
        <w:pStyle w:val="heading 3"/>
      </w:pPr>
      <w:r>
        <w:rPr>
          <w:rtl w:val="0"/>
          <w:lang w:val="fr-FR"/>
        </w:rPr>
        <w:t>Frister</w:t>
      </w:r>
    </w:p>
    <w:p>
      <w:pPr>
        <w:pStyle w:val="Brødtekst"/>
      </w:pPr>
      <w:r>
        <w:rPr>
          <w:rtl w:val="0"/>
        </w:rPr>
        <w:t xml:space="preserve">Frist for </w:t>
      </w:r>
      <w:r>
        <w:rPr>
          <w:rtl w:val="0"/>
        </w:rPr>
        <w:t xml:space="preserve">å </w:t>
      </w:r>
      <w:r>
        <w:rPr>
          <w:rtl w:val="0"/>
        </w:rPr>
        <w:t>melde inn saker til behandling p</w:t>
      </w:r>
      <w:r>
        <w:rPr>
          <w:rtl w:val="0"/>
        </w:rPr>
        <w:t>å å</w:t>
      </w:r>
      <w:r>
        <w:rPr>
          <w:rtl w:val="0"/>
        </w:rPr>
        <w:t>rsm</w:t>
      </w:r>
      <w:r>
        <w:rPr>
          <w:rtl w:val="0"/>
          <w:lang w:val="da-DK"/>
        </w:rPr>
        <w:t>ø</w:t>
      </w:r>
      <w:r>
        <w:rPr>
          <w:rtl w:val="0"/>
        </w:rPr>
        <w:t xml:space="preserve">te er </w:t>
      </w:r>
      <w:r>
        <w:rPr>
          <w:rtl w:val="0"/>
        </w:rPr>
        <w:t>13.02</w:t>
      </w:r>
      <w:r>
        <w:rPr>
          <w:rtl w:val="0"/>
        </w:rPr>
        <w:t xml:space="preserve"> 2023. Forslag sendes p</w:t>
      </w:r>
      <w:r>
        <w:rPr>
          <w:rtl w:val="0"/>
        </w:rPr>
        <w:t xml:space="preserve">å </w:t>
      </w:r>
      <w:r>
        <w:rPr>
          <w:rtl w:val="0"/>
        </w:rPr>
        <w:t xml:space="preserve">e-post til </w:t>
      </w:r>
      <w:r>
        <w:rPr>
          <w:rtl w:val="0"/>
        </w:rPr>
        <w:t>John Kaasa,</w:t>
      </w:r>
      <w:r>
        <w:rPr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"mailto:navnn@epost.no"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johnkaasa@icloud.com</w:t>
      </w:r>
      <w:r>
        <w:rPr/>
        <w:fldChar w:fldCharType="end" w:fldLock="0"/>
      </w:r>
    </w:p>
    <w:p>
      <w:pPr>
        <w:pStyle w:val="Brødtekst"/>
      </w:pPr>
    </w:p>
    <w:p>
      <w:pPr>
        <w:pStyle w:val="Brødtekst"/>
      </w:pPr>
    </w:p>
    <w:p>
      <w:pPr>
        <w:pStyle w:val="Brødtekst"/>
      </w:pPr>
      <w:r>
        <w:rPr>
          <w:rtl w:val="0"/>
        </w:rPr>
        <w:t xml:space="preserve">Vi gleder oss til </w:t>
      </w:r>
      <w:r>
        <w:rPr>
          <w:rtl w:val="0"/>
        </w:rPr>
        <w:t xml:space="preserve">å </w:t>
      </w:r>
      <w:r>
        <w:rPr>
          <w:rtl w:val="0"/>
        </w:rPr>
        <w:t>se deg p</w:t>
      </w:r>
      <w:r>
        <w:rPr>
          <w:rtl w:val="0"/>
        </w:rPr>
        <w:t>å å</w:t>
      </w:r>
      <w:r>
        <w:rPr>
          <w:rtl w:val="0"/>
        </w:rPr>
        <w:t>rsm</w:t>
      </w:r>
      <w:r>
        <w:rPr>
          <w:rtl w:val="0"/>
          <w:lang w:val="da-DK"/>
        </w:rPr>
        <w:t>ø</w:t>
      </w:r>
      <w:r>
        <w:rPr>
          <w:rtl w:val="0"/>
          <w:lang w:val="de-DE"/>
        </w:rPr>
        <w:t>tet!</w:t>
      </w:r>
    </w:p>
    <w:p>
      <w:pPr>
        <w:pStyle w:val="Brødtekst"/>
      </w:pPr>
    </w:p>
    <w:p>
      <w:pPr>
        <w:pStyle w:val="Brødtekst"/>
      </w:pPr>
      <w:r>
        <w:rPr>
          <w:rtl w:val="0"/>
        </w:rPr>
        <w:t>Milj</w:t>
      </w:r>
      <w:r>
        <w:rPr>
          <w:rtl w:val="0"/>
          <w:lang w:val="da-DK"/>
        </w:rPr>
        <w:t>ø</w:t>
      </w:r>
      <w:r>
        <w:rPr>
          <w:rtl w:val="0"/>
        </w:rPr>
        <w:t>vennlig hilsen</w:t>
      </w: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</w:rPr>
        <w:t>John Kaasa</w:t>
      </w:r>
    </w:p>
    <w:p>
      <w:pPr>
        <w:pStyle w:val="Brødtekst"/>
      </w:pPr>
      <w:r>
        <w:rPr>
          <w:rtl w:val="0"/>
        </w:rPr>
        <w:t xml:space="preserve">leder, Naturvernforbundet i </w:t>
      </w:r>
      <w:r>
        <w:rPr>
          <w:rtl w:val="0"/>
        </w:rPr>
        <w:t>Ø</w:t>
      </w:r>
      <w:r>
        <w:rPr>
          <w:rtl w:val="0"/>
        </w:rPr>
        <w:t>vre Eiker</w:t>
      </w:r>
      <w:r/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t stil 1"/>
  </w:abstractNum>
  <w:abstractNum w:abstractNumId="1">
    <w:multiLevelType w:val="hybridMultilevel"/>
    <w:styleLink w:val="Importert sti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0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Brødteks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300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00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ert stil 1">
    <w:name w:val="Importert stil 1"/>
    <w:pPr>
      <w:numPr>
        <w:numId w:val="1"/>
      </w:numPr>
    </w:pPr>
  </w:style>
  <w:style w:type="character" w:styleId="Lenke">
    <w:name w:val="Lenke"/>
    <w:rPr>
      <w:rFonts w:ascii="Verdana" w:cs="Verdana" w:hAnsi="Verdana" w:eastAsia="Verdana"/>
      <w:b w:val="0"/>
      <w:bCs w:val="0"/>
      <w:i w:val="0"/>
      <w:iCs w:val="0"/>
      <w:outline w:val="0"/>
      <w:color w:val="0c775d"/>
      <w:sz w:val="22"/>
      <w:szCs w:val="22"/>
      <w:u w:val="single" w:color="0c775d"/>
      <w14:textFill>
        <w14:solidFill>
          <w14:srgbClr w14:val="0C775D"/>
        </w14:solidFill>
      </w14:textFill>
    </w:rPr>
  </w:style>
  <w:style w:type="character" w:styleId="Hyperlink.0">
    <w:name w:val="Hyperlink.0"/>
    <w:basedOn w:val="Lenke"/>
    <w:next w:val="Hyperlink.0"/>
    <w:rPr>
      <w:rFonts w:ascii="Arial" w:cs="Arial" w:hAnsi="Arial" w:eastAsia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