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5651" w14:textId="77777777" w:rsidR="00392277" w:rsidRDefault="00392277"/>
    <w:p w14:paraId="11272BD5" w14:textId="278179BB" w:rsidR="00392277" w:rsidRPr="00216128" w:rsidRDefault="00000000">
      <w:pPr>
        <w:rPr>
          <w:b/>
          <w:bCs/>
          <w:sz w:val="28"/>
          <w:szCs w:val="28"/>
        </w:rPr>
      </w:pPr>
      <w:r w:rsidRPr="00216128">
        <w:rPr>
          <w:b/>
          <w:bCs/>
          <w:sz w:val="28"/>
          <w:szCs w:val="28"/>
        </w:rPr>
        <w:t>Høringsuttalelse Fossum Sol 1</w:t>
      </w:r>
      <w:r w:rsidR="009253F0">
        <w:rPr>
          <w:b/>
          <w:bCs/>
          <w:sz w:val="28"/>
          <w:szCs w:val="28"/>
        </w:rPr>
        <w:t>- 202306795</w:t>
      </w:r>
    </w:p>
    <w:p w14:paraId="4D70EE2B" w14:textId="12E795DF" w:rsidR="00392277" w:rsidRDefault="001C0C74" w:rsidP="00216128">
      <w:pPr>
        <w:spacing w:before="100" w:beforeAutospacing="1" w:after="100" w:afterAutospacing="1" w:line="240" w:lineRule="auto"/>
      </w:pPr>
      <w:bookmarkStart w:id="0" w:name="_jxgm8btoa3g5" w:colFirst="0" w:colLast="0"/>
      <w:bookmarkEnd w:id="0"/>
      <w:r>
        <w:t xml:space="preserve">Naturvernforbundet i Grenland  har vurdert søknaden ut fra krav som stilles hos NVE, med fokus på natur og friluftsliv. </w:t>
      </w:r>
    </w:p>
    <w:p w14:paraId="3014D643" w14:textId="219A5D37" w:rsidR="00B05055" w:rsidRDefault="00B05055" w:rsidP="00216128">
      <w:pPr>
        <w:spacing w:before="100" w:beforeAutospacing="1" w:after="100" w:afterAutospacing="1" w:line="240" w:lineRule="auto"/>
      </w:pPr>
      <w:r>
        <w:t>Vi mener den foreliggende søknaden ikke gir tilstrekkelig grunnlag for å kunne si at tiltaket har ubetydelig konsekvens for naturmangfoldet, og savner utredning av mulig støy.</w:t>
      </w:r>
    </w:p>
    <w:p w14:paraId="4B5B9528" w14:textId="78C9DA10" w:rsidR="00B05055" w:rsidRPr="00B05055" w:rsidRDefault="00B05055" w:rsidP="00216128">
      <w:pPr>
        <w:spacing w:before="100" w:beforeAutospacing="1" w:after="100" w:afterAutospacing="1" w:line="240" w:lineRule="auto"/>
        <w:rPr>
          <w:highlight w:val="white"/>
        </w:rPr>
      </w:pPr>
      <w:r>
        <w:t>Vi etterspør derfor en grundigere kartlegging og er skeptiske til et bakkemontert solcellekraftverk i området.</w:t>
      </w:r>
    </w:p>
    <w:p w14:paraId="006DD0C0" w14:textId="77777777" w:rsidR="00392277" w:rsidRPr="00216128" w:rsidRDefault="00000000" w:rsidP="00547E34">
      <w:pPr>
        <w:pStyle w:val="Overskrift2"/>
        <w:spacing w:before="100" w:beforeAutospacing="1" w:after="0" w:line="240" w:lineRule="auto"/>
        <w:rPr>
          <w:b/>
          <w:bCs/>
          <w:sz w:val="24"/>
          <w:szCs w:val="24"/>
        </w:rPr>
      </w:pPr>
      <w:bookmarkStart w:id="1" w:name="_8diu292m8eut" w:colFirst="0" w:colLast="0"/>
      <w:bookmarkEnd w:id="1"/>
      <w:r w:rsidRPr="00216128">
        <w:rPr>
          <w:b/>
          <w:bCs/>
          <w:sz w:val="24"/>
          <w:szCs w:val="24"/>
        </w:rPr>
        <w:t>Naturtyper</w:t>
      </w:r>
    </w:p>
    <w:p w14:paraId="666A956B" w14:textId="387C481F" w:rsidR="00392277" w:rsidRPr="00B05055" w:rsidRDefault="00000000" w:rsidP="00B05055">
      <w:pPr>
        <w:spacing w:after="100" w:afterAutospacing="1" w:line="240" w:lineRule="auto"/>
        <w:rPr>
          <w:highlight w:val="white"/>
        </w:rPr>
      </w:pPr>
      <w:r w:rsidRPr="00B05055">
        <w:rPr>
          <w:highlight w:val="white"/>
        </w:rPr>
        <w:t>Fossum Sol ligger innenfor et belte med svært kalkrike bergarter (mørkerøde på kartet). Kalkrike områder blir spesielt nevnt i veilederen. Disse områdene skal sees i sammenheng med naturtyper og vegetasjon. Konsesjonsområdet er kjent for at det er tynt jordsmonn og kravfull vegetasjon. Den planlagte planeringen og flyttingen av masser vil etter vår mening ikke være forenlig med bevaring av naturmangfoldet.</w:t>
      </w:r>
      <w:r w:rsidR="00B05055">
        <w:rPr>
          <w:highlight w:val="white"/>
        </w:rPr>
        <w:t xml:space="preserve"> Det er planlagt tilsådd med gress for sauebeite, og dermed en varig endring av eksisterende naturmangfold.</w:t>
      </w:r>
    </w:p>
    <w:p w14:paraId="279FA211" w14:textId="77777777" w:rsidR="00547E34" w:rsidRPr="00216128" w:rsidRDefault="00000000" w:rsidP="00547E34">
      <w:pPr>
        <w:pStyle w:val="Overskrift2"/>
        <w:spacing w:before="0" w:after="0" w:line="240" w:lineRule="auto"/>
        <w:rPr>
          <w:b/>
          <w:bCs/>
          <w:sz w:val="24"/>
          <w:szCs w:val="24"/>
        </w:rPr>
      </w:pPr>
      <w:bookmarkStart w:id="2" w:name="_s8wixj8zo5z3" w:colFirst="0" w:colLast="0"/>
      <w:bookmarkEnd w:id="2"/>
      <w:r w:rsidRPr="00216128">
        <w:rPr>
          <w:b/>
          <w:bCs/>
          <w:sz w:val="24"/>
          <w:szCs w:val="24"/>
        </w:rPr>
        <w:t>Vegetasjon og kartlegging</w:t>
      </w:r>
    </w:p>
    <w:p w14:paraId="4F610060" w14:textId="77777777" w:rsidR="00547E34" w:rsidRDefault="00000000" w:rsidP="00547E34">
      <w:pPr>
        <w:pStyle w:val="Overskrift2"/>
        <w:spacing w:before="0" w:after="0" w:line="240" w:lineRule="auto"/>
        <w:rPr>
          <w:sz w:val="22"/>
          <w:szCs w:val="22"/>
          <w:highlight w:val="white"/>
        </w:rPr>
      </w:pPr>
      <w:r w:rsidRPr="00B05055">
        <w:rPr>
          <w:sz w:val="22"/>
          <w:szCs w:val="22"/>
          <w:highlight w:val="white"/>
        </w:rPr>
        <w:t xml:space="preserve">Kartlegging som er beskrevet i konsekvensutrednings rapport Fossum Solcellepark er er </w:t>
      </w:r>
      <w:r w:rsidRPr="00547E34">
        <w:rPr>
          <w:sz w:val="22"/>
          <w:szCs w:val="22"/>
          <w:highlight w:val="white"/>
        </w:rPr>
        <w:t>etter vår mening for lite detaljert.</w:t>
      </w:r>
    </w:p>
    <w:p w14:paraId="75F1E441" w14:textId="793D75BA" w:rsidR="00392277" w:rsidRPr="00547E34" w:rsidRDefault="00000000" w:rsidP="00547E34">
      <w:pPr>
        <w:pStyle w:val="Overskrift2"/>
        <w:spacing w:before="0" w:after="0" w:line="240" w:lineRule="auto"/>
        <w:rPr>
          <w:sz w:val="22"/>
          <w:szCs w:val="22"/>
          <w:highlight w:val="white"/>
        </w:rPr>
      </w:pPr>
      <w:r w:rsidRPr="00547E34">
        <w:rPr>
          <w:sz w:val="22"/>
          <w:szCs w:val="22"/>
          <w:highlight w:val="white"/>
        </w:rPr>
        <w:t xml:space="preserve">Fra rapporten siteres: “Planområdet for solcellekraftverk og nærområdet ble befart av biolog Mats Finne sammen med skogsjef i Løvenskiold-Fossum Stein Roger Thorstensen 22. september 2022.” </w:t>
      </w:r>
    </w:p>
    <w:p w14:paraId="1455922B" w14:textId="617D4B98" w:rsidR="00547E34" w:rsidRPr="00547E34" w:rsidRDefault="00000000" w:rsidP="00547E34">
      <w:pPr>
        <w:spacing w:before="100" w:beforeAutospacing="1" w:after="100" w:afterAutospacing="1" w:line="240" w:lineRule="auto"/>
        <w:rPr>
          <w:highlight w:val="white"/>
        </w:rPr>
      </w:pPr>
      <w:r w:rsidRPr="00547E34">
        <w:rPr>
          <w:highlight w:val="white"/>
        </w:rPr>
        <w:t>Det synes som dette er den eneste befaringen gjort.</w:t>
      </w:r>
      <w:r w:rsidR="00547E34" w:rsidRPr="00547E34">
        <w:rPr>
          <w:highlight w:val="white"/>
        </w:rPr>
        <w:t xml:space="preserve"> </w:t>
      </w:r>
      <w:r w:rsidRPr="00547E34">
        <w:rPr>
          <w:highlight w:val="white"/>
        </w:rPr>
        <w:t xml:space="preserve">I tillegg er det ikke vedlagt en rapport av selve befaringen, og vi undrer oss over hvilke arter det er aktivt søkt på, f.eks lavarter. </w:t>
      </w:r>
      <w:r>
        <w:rPr>
          <w:highlight w:val="white"/>
        </w:rPr>
        <w:t>Etter vår mening bør det utføres en uavhengig naturkartlegging, på et mer detaljert plan, og at det legges opp til en oppfølgingskartlegging for å følge påvirkning på de nærliggende influensområdene. Det nærliggende furuskogsholtet ned mot Bøelva er en viktig lokalitet i så måte.</w:t>
      </w:r>
      <w:bookmarkStart w:id="3" w:name="_8ysjjt6h74ub" w:colFirst="0" w:colLast="0"/>
      <w:bookmarkEnd w:id="3"/>
    </w:p>
    <w:p w14:paraId="090EA4E8" w14:textId="77777777" w:rsidR="00216128" w:rsidRDefault="00000000" w:rsidP="00216128">
      <w:pPr>
        <w:spacing w:line="240" w:lineRule="auto"/>
        <w:rPr>
          <w:b/>
          <w:bCs/>
          <w:sz w:val="24"/>
          <w:szCs w:val="24"/>
        </w:rPr>
      </w:pPr>
      <w:r w:rsidRPr="00216128">
        <w:rPr>
          <w:b/>
          <w:bCs/>
          <w:sz w:val="24"/>
          <w:szCs w:val="24"/>
        </w:rPr>
        <w:t>Vilttrekk</w:t>
      </w:r>
      <w:bookmarkStart w:id="4" w:name="_xx4oun918q10" w:colFirst="0" w:colLast="0"/>
      <w:bookmarkEnd w:id="4"/>
    </w:p>
    <w:p w14:paraId="50EB3921" w14:textId="3098A836" w:rsidR="00547E34" w:rsidRPr="00216128" w:rsidRDefault="00216128" w:rsidP="00B05055">
      <w:pPr>
        <w:spacing w:line="240" w:lineRule="auto"/>
        <w:rPr>
          <w:b/>
          <w:bCs/>
          <w:sz w:val="24"/>
          <w:szCs w:val="24"/>
        </w:rPr>
      </w:pPr>
      <w:r>
        <w:rPr>
          <w:rFonts w:eastAsia="Times New Roman"/>
        </w:rPr>
        <w:t xml:space="preserve">Det </w:t>
      </w:r>
      <w:r w:rsidR="00547E34" w:rsidRPr="00547E34">
        <w:rPr>
          <w:rFonts w:eastAsia="Times New Roman"/>
        </w:rPr>
        <w:t>er viktig at det sikres pas</w:t>
      </w:r>
      <w:r>
        <w:rPr>
          <w:rFonts w:eastAsia="Times New Roman"/>
        </w:rPr>
        <w:t>s</w:t>
      </w:r>
      <w:r w:rsidR="00547E34" w:rsidRPr="00547E34">
        <w:rPr>
          <w:rFonts w:eastAsia="Times New Roman"/>
        </w:rPr>
        <w:t>asje for hjortevilt i øst-vest retning, og langs kanten av åsen (øverst på kanten mot elva</w:t>
      </w:r>
      <w:r w:rsidR="00547E34" w:rsidRPr="00216128">
        <w:rPr>
          <w:rFonts w:eastAsia="Times New Roman"/>
        </w:rPr>
        <w:t xml:space="preserve">). </w:t>
      </w:r>
    </w:p>
    <w:p w14:paraId="1CA899D7" w14:textId="0DC310E5" w:rsidR="00392277" w:rsidRPr="00B05055" w:rsidRDefault="00000000" w:rsidP="00B05055">
      <w:pPr>
        <w:spacing w:line="240" w:lineRule="auto"/>
        <w:rPr>
          <w:b/>
          <w:bCs/>
          <w:sz w:val="24"/>
          <w:szCs w:val="24"/>
        </w:rPr>
      </w:pPr>
      <w:r w:rsidRPr="00216128">
        <w:rPr>
          <w:highlight w:val="white"/>
        </w:rPr>
        <w:t xml:space="preserve">I søknaden sies at </w:t>
      </w:r>
      <w:r w:rsidR="00B05055">
        <w:rPr>
          <w:highlight w:val="white"/>
        </w:rPr>
        <w:t>det planlegges</w:t>
      </w:r>
      <w:r w:rsidRPr="00216128">
        <w:rPr>
          <w:highlight w:val="white"/>
        </w:rPr>
        <w:t xml:space="preserve"> sauebeite, dvs at skogsareal omdisponeres til kombinasjonsløsning med innmarksbeite og solkraftverk</w:t>
      </w:r>
      <w:r w:rsidR="00B05055">
        <w:rPr>
          <w:highlight w:val="white"/>
        </w:rPr>
        <w:t xml:space="preserve">, og områdene derfor skal gjerdes inn. </w:t>
      </w:r>
      <w:r w:rsidR="00B05055" w:rsidRPr="00216128">
        <w:rPr>
          <w:rFonts w:eastAsia="Times New Roman"/>
        </w:rPr>
        <w:t>Det er viktig at det ikke settes opp gjerder som tvinger viltet utpå veien.</w:t>
      </w:r>
      <w:r w:rsidR="00AC6C60">
        <w:rPr>
          <w:rFonts w:eastAsia="Times New Roman"/>
        </w:rPr>
        <w:t>Vi vil også gjøre oppmerksom på at det viktig med riktig løsning av estestrukturene. I andre solkraftanlegg har sauene skadet seg på skarpe kanter, blitt avlivet og beiting blitt avsuttet.</w:t>
      </w:r>
    </w:p>
    <w:p w14:paraId="4F1AB60F" w14:textId="77777777" w:rsidR="00B05055" w:rsidRDefault="00B05055" w:rsidP="00216128">
      <w:pPr>
        <w:pStyle w:val="Overskrift2"/>
        <w:spacing w:before="0" w:after="0" w:line="240" w:lineRule="auto"/>
        <w:rPr>
          <w:b/>
          <w:bCs/>
          <w:sz w:val="24"/>
          <w:szCs w:val="24"/>
        </w:rPr>
      </w:pPr>
      <w:bookmarkStart w:id="5" w:name="_ysqoal8br996" w:colFirst="0" w:colLast="0"/>
      <w:bookmarkEnd w:id="5"/>
    </w:p>
    <w:p w14:paraId="60147CFC" w14:textId="5FC2CC0B" w:rsidR="00216128" w:rsidRDefault="00000000" w:rsidP="00216128">
      <w:pPr>
        <w:pStyle w:val="Overskrift2"/>
        <w:spacing w:before="0" w:after="0" w:line="240" w:lineRule="auto"/>
        <w:rPr>
          <w:b/>
          <w:bCs/>
          <w:sz w:val="24"/>
          <w:szCs w:val="24"/>
        </w:rPr>
      </w:pPr>
      <w:r w:rsidRPr="00216128">
        <w:rPr>
          <w:b/>
          <w:bCs/>
          <w:sz w:val="24"/>
          <w:szCs w:val="24"/>
        </w:rPr>
        <w:t>Støy</w:t>
      </w:r>
    </w:p>
    <w:p w14:paraId="693FCD67" w14:textId="643F00F4" w:rsidR="00392277" w:rsidRDefault="00000000" w:rsidP="00216128">
      <w:pPr>
        <w:pStyle w:val="Overskrift2"/>
        <w:spacing w:before="0" w:after="0" w:line="240" w:lineRule="auto"/>
        <w:rPr>
          <w:sz w:val="22"/>
          <w:szCs w:val="22"/>
        </w:rPr>
      </w:pPr>
      <w:r w:rsidRPr="00216128">
        <w:rPr>
          <w:sz w:val="22"/>
          <w:szCs w:val="22"/>
          <w:highlight w:val="white"/>
        </w:rPr>
        <w:t xml:space="preserve">Støy er ikke utredet: Både batteri og “rikelig” dimensjonerte trafostasjoner kan gi et støybilde som sjenerer og forstyrrer både mennesker og dyr. </w:t>
      </w:r>
    </w:p>
    <w:p w14:paraId="36AAD737" w14:textId="77777777" w:rsidR="00AC6C60" w:rsidRDefault="00AC6C60" w:rsidP="00AC6C60"/>
    <w:p w14:paraId="0A1788B7" w14:textId="317EE5B9" w:rsidR="00AC6C60" w:rsidRDefault="00AC6C60" w:rsidP="00AC6C60">
      <w:r>
        <w:t>Vennlig hilsen for Naturvernforbundet i Grenland</w:t>
      </w:r>
    </w:p>
    <w:p w14:paraId="065EDF43" w14:textId="6277DAC9" w:rsidR="00392277" w:rsidRDefault="00AC6C60" w:rsidP="00AC6C60">
      <w:r>
        <w:t>Anne Mjelva, leder</w:t>
      </w:r>
    </w:p>
    <w:sectPr w:rsidR="00392277">
      <w:headerReference w:type="default" r:id="rId6"/>
      <w:pgSz w:w="11909" w:h="16834"/>
      <w:pgMar w:top="1440" w:right="1682"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0488" w14:textId="77777777" w:rsidR="00E64A4F" w:rsidRDefault="00E64A4F">
      <w:pPr>
        <w:spacing w:line="240" w:lineRule="auto"/>
      </w:pPr>
      <w:r>
        <w:separator/>
      </w:r>
    </w:p>
  </w:endnote>
  <w:endnote w:type="continuationSeparator" w:id="0">
    <w:p w14:paraId="4E72A215" w14:textId="77777777" w:rsidR="00E64A4F" w:rsidRDefault="00E64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9649" w14:textId="77777777" w:rsidR="00E64A4F" w:rsidRDefault="00E64A4F">
      <w:pPr>
        <w:spacing w:line="240" w:lineRule="auto"/>
      </w:pPr>
      <w:r>
        <w:separator/>
      </w:r>
    </w:p>
  </w:footnote>
  <w:footnote w:type="continuationSeparator" w:id="0">
    <w:p w14:paraId="033B0244" w14:textId="77777777" w:rsidR="00E64A4F" w:rsidRDefault="00E64A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C33E" w14:textId="77777777" w:rsidR="00392277" w:rsidRDefault="00000000">
    <w:r>
      <w:rPr>
        <w:noProof/>
      </w:rPr>
      <w:drawing>
        <wp:inline distT="114300" distB="114300" distL="114300" distR="114300" wp14:anchorId="5C9C12FB" wp14:editId="6A911972">
          <wp:extent cx="2914650" cy="66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4650" cy="6667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277"/>
    <w:rsid w:val="001C0C74"/>
    <w:rsid w:val="00216128"/>
    <w:rsid w:val="002B79EC"/>
    <w:rsid w:val="00392277"/>
    <w:rsid w:val="00547E34"/>
    <w:rsid w:val="009253F0"/>
    <w:rsid w:val="00AC6C60"/>
    <w:rsid w:val="00B05055"/>
    <w:rsid w:val="00B11D5D"/>
    <w:rsid w:val="00E64A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A0F0"/>
  <w15:docId w15:val="{39AD31FC-7C55-4247-90C7-F15CA468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2173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mjelva</cp:lastModifiedBy>
  <cp:revision>3</cp:revision>
  <dcterms:created xsi:type="dcterms:W3CDTF">2024-03-08T12:34:00Z</dcterms:created>
  <dcterms:modified xsi:type="dcterms:W3CDTF">2024-03-08T12:37:00Z</dcterms:modified>
</cp:coreProperties>
</file>