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E8E52" w14:textId="32BC923E" w:rsidR="00950C8F" w:rsidRPr="00964290" w:rsidRDefault="00964290" w:rsidP="00C0528C">
      <w:pPr>
        <w:rPr>
          <w:rFonts w:ascii="Arial" w:hAnsi="Arial" w:cs="Arial"/>
          <w:b/>
          <w:bCs/>
          <w:sz w:val="28"/>
          <w:szCs w:val="28"/>
        </w:rPr>
      </w:pPr>
      <w:r w:rsidRPr="00964290">
        <w:rPr>
          <w:rFonts w:ascii="Arial" w:hAnsi="Arial" w:cs="Arial"/>
          <w:b/>
          <w:bCs/>
          <w:sz w:val="28"/>
          <w:szCs w:val="28"/>
        </w:rPr>
        <w:t>Budsjett 2025, Naturvernforbundet i Telemark</w:t>
      </w:r>
    </w:p>
    <w:p w14:paraId="7F23DC7A" w14:textId="77777777" w:rsidR="00964290" w:rsidRDefault="00964290" w:rsidP="00C0528C">
      <w:pPr>
        <w:rPr>
          <w:rFonts w:ascii="Arial" w:hAnsi="Arial" w:cs="Arial"/>
          <w:sz w:val="28"/>
          <w:szCs w:val="28"/>
        </w:rPr>
      </w:pPr>
    </w:p>
    <w:p w14:paraId="089CC30E" w14:textId="77777777" w:rsidR="00964290" w:rsidRDefault="00964290" w:rsidP="00C0528C">
      <w:pPr>
        <w:rPr>
          <w:rFonts w:ascii="Arial" w:hAnsi="Arial" w:cs="Arial"/>
          <w:sz w:val="28"/>
          <w:szCs w:val="28"/>
        </w:rPr>
      </w:pPr>
    </w:p>
    <w:p w14:paraId="592FB7FA" w14:textId="13A4B4F5" w:rsidR="00860816" w:rsidRPr="00964290" w:rsidRDefault="00F44EE2" w:rsidP="00C0528C">
      <w:pPr>
        <w:rPr>
          <w:rFonts w:ascii="Arial" w:hAnsi="Arial" w:cs="Arial"/>
          <w:b/>
          <w:bCs/>
          <w:sz w:val="28"/>
          <w:szCs w:val="28"/>
        </w:rPr>
      </w:pPr>
      <w:r w:rsidRPr="00F44EE2">
        <w:drawing>
          <wp:inline distT="0" distB="0" distL="0" distR="0" wp14:anchorId="61528036" wp14:editId="085F1E83">
            <wp:extent cx="5760720" cy="4997450"/>
            <wp:effectExtent l="0" t="0" r="0" b="0"/>
            <wp:docPr id="1787387768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9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0816" w:rsidRPr="00964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290"/>
    <w:rsid w:val="00097200"/>
    <w:rsid w:val="00252D86"/>
    <w:rsid w:val="002D4981"/>
    <w:rsid w:val="003016C7"/>
    <w:rsid w:val="00316F03"/>
    <w:rsid w:val="00396F30"/>
    <w:rsid w:val="003F4FA4"/>
    <w:rsid w:val="00432471"/>
    <w:rsid w:val="004435E6"/>
    <w:rsid w:val="00467581"/>
    <w:rsid w:val="004A72FE"/>
    <w:rsid w:val="004B6B5F"/>
    <w:rsid w:val="00585887"/>
    <w:rsid w:val="00676DEE"/>
    <w:rsid w:val="00860816"/>
    <w:rsid w:val="00916E7D"/>
    <w:rsid w:val="00950C8F"/>
    <w:rsid w:val="00964290"/>
    <w:rsid w:val="0099372D"/>
    <w:rsid w:val="009A0020"/>
    <w:rsid w:val="009F4D79"/>
    <w:rsid w:val="00A15206"/>
    <w:rsid w:val="00B06254"/>
    <w:rsid w:val="00B40229"/>
    <w:rsid w:val="00C0528C"/>
    <w:rsid w:val="00C07DE7"/>
    <w:rsid w:val="00D12233"/>
    <w:rsid w:val="00DD5633"/>
    <w:rsid w:val="00E4229A"/>
    <w:rsid w:val="00EA785D"/>
    <w:rsid w:val="00ED4096"/>
    <w:rsid w:val="00F4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EE212"/>
  <w15:chartTrackingRefBased/>
  <w15:docId w15:val="{D45EB298-56D7-49AA-890F-F2A58D31E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254"/>
    <w:pPr>
      <w:spacing w:before="120" w:after="120"/>
    </w:pPr>
    <w:rPr>
      <w:rFonts w:ascii="Aptos" w:hAnsi="Apto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16F03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16F03"/>
    <w:pPr>
      <w:keepNext/>
      <w:keepLines/>
      <w:spacing w:before="240"/>
      <w:outlineLvl w:val="1"/>
    </w:pPr>
    <w:rPr>
      <w:rFonts w:eastAsiaTheme="majorEastAsia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16F03"/>
    <w:pPr>
      <w:keepNext/>
      <w:keepLines/>
      <w:spacing w:before="240"/>
      <w:outlineLvl w:val="2"/>
    </w:pPr>
    <w:rPr>
      <w:rFonts w:eastAsiaTheme="majorEastAsia" w:cstheme="majorBidi"/>
      <w:b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6429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6429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6429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6429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64290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64290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16F03"/>
    <w:rPr>
      <w:rFonts w:ascii="Aptos" w:eastAsiaTheme="majorEastAsia" w:hAnsi="Aptos" w:cstheme="majorBidi"/>
      <w:b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16F03"/>
    <w:rPr>
      <w:rFonts w:ascii="Aptos" w:eastAsiaTheme="majorEastAsia" w:hAnsi="Aptos" w:cstheme="majorBidi"/>
      <w:b/>
      <w:sz w:val="28"/>
      <w:szCs w:val="26"/>
    </w:rPr>
  </w:style>
  <w:style w:type="character" w:styleId="Sterkutheving">
    <w:name w:val="Intense Emphasis"/>
    <w:basedOn w:val="Standardskriftforavsnitt"/>
    <w:uiPriority w:val="21"/>
    <w:qFormat/>
    <w:rsid w:val="00950C8F"/>
    <w:rPr>
      <w:i/>
      <w:iCs/>
      <w:color w:val="aut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316F03"/>
    <w:rPr>
      <w:rFonts w:ascii="Aptos" w:eastAsiaTheme="majorEastAsia" w:hAnsi="Aptos" w:cstheme="majorBidi"/>
      <w:b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64290"/>
    <w:rPr>
      <w:rFonts w:eastAsiaTheme="majorEastAsia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64290"/>
    <w:rPr>
      <w:rFonts w:eastAsiaTheme="majorEastAsia" w:cstheme="majorBidi"/>
      <w:color w:val="2E74B5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6429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6429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6429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6429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64290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64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6429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642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642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64290"/>
    <w:rPr>
      <w:rFonts w:ascii="Aptos" w:hAnsi="Aptos"/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64290"/>
    <w:pPr>
      <w:ind w:left="720"/>
      <w:contextualSpacing/>
    </w:pPr>
  </w:style>
  <w:style w:type="paragraph" w:styleId="Sterktsitat">
    <w:name w:val="Intense Quote"/>
    <w:basedOn w:val="Normal"/>
    <w:next w:val="Normal"/>
    <w:link w:val="SterktsitatTegn"/>
    <w:uiPriority w:val="30"/>
    <w:qFormat/>
    <w:rsid w:val="0096429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64290"/>
    <w:rPr>
      <w:rFonts w:ascii="Aptos" w:hAnsi="Aptos"/>
      <w:i/>
      <w:iCs/>
      <w:color w:val="2E74B5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64290"/>
    <w:rPr>
      <w:b/>
      <w:bCs/>
      <w:smallCaps/>
      <w:color w:val="2E74B5" w:themeColor="accent1" w:themeShade="BF"/>
      <w:spacing w:val="5"/>
    </w:rPr>
  </w:style>
  <w:style w:type="table" w:styleId="Tabellrutenett">
    <w:name w:val="Table Grid"/>
    <w:basedOn w:val="Vanligtabell"/>
    <w:uiPriority w:val="39"/>
    <w:rsid w:val="00860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nligtabell1">
    <w:name w:val="Plain Table 1"/>
    <w:basedOn w:val="Vanligtabell"/>
    <w:uiPriority w:val="41"/>
    <w:rsid w:val="0086081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6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Helge Granlund</dc:creator>
  <cp:keywords/>
  <dc:description/>
  <cp:lastModifiedBy>Odin Thune</cp:lastModifiedBy>
  <cp:revision>6</cp:revision>
  <dcterms:created xsi:type="dcterms:W3CDTF">2025-03-07T08:14:00Z</dcterms:created>
  <dcterms:modified xsi:type="dcterms:W3CDTF">2025-03-13T09:15:00Z</dcterms:modified>
</cp:coreProperties>
</file>